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1818" w14:textId="5DCDC292" w:rsidR="00106EC0" w:rsidRPr="00106EC0" w:rsidRDefault="00106EC0" w:rsidP="00106E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6EC0">
        <w:rPr>
          <w:rFonts w:ascii="Times New Roman" w:hAnsi="Times New Roman" w:cs="Times New Roman"/>
          <w:b/>
          <w:bCs/>
          <w:sz w:val="32"/>
          <w:szCs w:val="32"/>
        </w:rPr>
        <w:t>AMERICAN ASSOCIATION OF PROFESSIONAL LANDMEN</w:t>
      </w:r>
    </w:p>
    <w:p w14:paraId="19AA4205" w14:textId="39AE370D" w:rsidR="00106EC0" w:rsidRPr="00106EC0" w:rsidRDefault="00106EC0" w:rsidP="00106EC0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EC0">
        <w:rPr>
          <w:rFonts w:ascii="Times New Roman" w:hAnsi="Times New Roman" w:cs="Times New Roman"/>
          <w:sz w:val="28"/>
          <w:szCs w:val="28"/>
        </w:rPr>
        <w:t>Local Association Award</w:t>
      </w:r>
    </w:p>
    <w:p w14:paraId="0D7F0ACB" w14:textId="6B82C9A8" w:rsidR="00106EC0" w:rsidRPr="00106EC0" w:rsidRDefault="00106EC0" w:rsidP="00106EC0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EC0">
        <w:rPr>
          <w:rFonts w:ascii="Times New Roman" w:hAnsi="Times New Roman" w:cs="Times New Roman"/>
          <w:sz w:val="28"/>
          <w:szCs w:val="28"/>
        </w:rPr>
        <w:t>Largest Percentage of AAPL Membership</w:t>
      </w:r>
    </w:p>
    <w:p w14:paraId="33B36E0B" w14:textId="5A0CCD29" w:rsidR="00106EC0" w:rsidRDefault="00106EC0" w:rsidP="00106EC0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EC0">
        <w:rPr>
          <w:rFonts w:ascii="Times New Roman" w:hAnsi="Times New Roman" w:cs="Times New Roman"/>
          <w:sz w:val="28"/>
          <w:szCs w:val="28"/>
        </w:rPr>
        <w:t>Small Association</w:t>
      </w:r>
    </w:p>
    <w:p w14:paraId="38278020" w14:textId="77777777" w:rsidR="00106EC0" w:rsidRPr="00106EC0" w:rsidRDefault="00106EC0" w:rsidP="00106EC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46DA1769" w14:textId="77777777" w:rsidR="00106EC0" w:rsidRDefault="00106EC0" w:rsidP="00106E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36BE1" w14:textId="46625EC2" w:rsidR="00106EC0" w:rsidRDefault="00106EC0" w:rsidP="00106E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EC0">
        <w:rPr>
          <w:rFonts w:ascii="Times New Roman" w:hAnsi="Times New Roman" w:cs="Times New Roman"/>
          <w:b/>
          <w:bCs/>
          <w:sz w:val="24"/>
          <w:szCs w:val="24"/>
        </w:rPr>
        <w:t>Local Association Name:</w:t>
      </w:r>
      <w:r>
        <w:rPr>
          <w:rFonts w:ascii="Times New Roman" w:hAnsi="Times New Roman" w:cs="Times New Roman"/>
          <w:sz w:val="24"/>
          <w:szCs w:val="24"/>
        </w:rPr>
        <w:t xml:space="preserve">  Tri-State Association of Professional Landmen</w:t>
      </w:r>
    </w:p>
    <w:p w14:paraId="6AC9187E" w14:textId="6896956C" w:rsidR="00106EC0" w:rsidRDefault="00106EC0" w:rsidP="00106E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EC0">
        <w:rPr>
          <w:rFonts w:ascii="Times New Roman" w:hAnsi="Times New Roman" w:cs="Times New Roman"/>
          <w:b/>
          <w:bCs/>
          <w:sz w:val="24"/>
          <w:szCs w:val="24"/>
        </w:rPr>
        <w:t>Number of members in Local Association: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6780">
        <w:rPr>
          <w:rFonts w:ascii="Times New Roman" w:hAnsi="Times New Roman" w:cs="Times New Roman"/>
          <w:sz w:val="24"/>
          <w:szCs w:val="24"/>
        </w:rPr>
        <w:t>34</w:t>
      </w:r>
    </w:p>
    <w:p w14:paraId="1A3D9605" w14:textId="56AC623F" w:rsidR="00106EC0" w:rsidRDefault="00106EC0" w:rsidP="00106E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EC0">
        <w:rPr>
          <w:rFonts w:ascii="Times New Roman" w:hAnsi="Times New Roman" w:cs="Times New Roman"/>
          <w:b/>
          <w:bCs/>
          <w:sz w:val="24"/>
          <w:szCs w:val="24"/>
        </w:rPr>
        <w:t>Number of members of Local Association that are AAPL members: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6780">
        <w:rPr>
          <w:rFonts w:ascii="Times New Roman" w:hAnsi="Times New Roman" w:cs="Times New Roman"/>
          <w:sz w:val="24"/>
          <w:szCs w:val="24"/>
        </w:rPr>
        <w:t>27</w:t>
      </w:r>
    </w:p>
    <w:p w14:paraId="17382D1D" w14:textId="7CF7B832" w:rsidR="00106EC0" w:rsidRPr="00106EC0" w:rsidRDefault="00106EC0" w:rsidP="00106EC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24D0FD26" w14:textId="71858F1E" w:rsidR="00106EC0" w:rsidRPr="00106EC0" w:rsidRDefault="00106EC0" w:rsidP="00106E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EC0">
        <w:rPr>
          <w:rFonts w:ascii="Times New Roman" w:hAnsi="Times New Roman" w:cs="Times New Roman"/>
          <w:sz w:val="24"/>
          <w:szCs w:val="24"/>
        </w:rPr>
        <w:t>At Tri-State, we require all members to be members of AAPL</w:t>
      </w:r>
      <w:r w:rsidR="0022217F">
        <w:rPr>
          <w:rFonts w:ascii="Times New Roman" w:hAnsi="Times New Roman" w:cs="Times New Roman"/>
          <w:sz w:val="24"/>
          <w:szCs w:val="24"/>
        </w:rPr>
        <w:t xml:space="preserve"> within one year of joining the association</w:t>
      </w:r>
      <w:r w:rsidRPr="00106EC0">
        <w:rPr>
          <w:rFonts w:ascii="Times New Roman" w:hAnsi="Times New Roman" w:cs="Times New Roman"/>
          <w:sz w:val="24"/>
          <w:szCs w:val="24"/>
        </w:rPr>
        <w:t>. If a new member isn't a member of AAPL, they have one year to become a member. We also preach the benefits of being a member of the national association.</w:t>
      </w:r>
    </w:p>
    <w:sectPr w:rsidR="00106EC0" w:rsidRPr="00106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5C"/>
    <w:rsid w:val="00106EC0"/>
    <w:rsid w:val="0022217F"/>
    <w:rsid w:val="003D3B5C"/>
    <w:rsid w:val="00756780"/>
    <w:rsid w:val="00F3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57B2F"/>
  <w15:chartTrackingRefBased/>
  <w15:docId w15:val="{D9CA2154-B0C0-49AE-8B43-47FDC09E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Rowe</dc:creator>
  <cp:keywords/>
  <dc:description/>
  <cp:lastModifiedBy>Jess Rowe</cp:lastModifiedBy>
  <cp:revision>4</cp:revision>
  <dcterms:created xsi:type="dcterms:W3CDTF">2021-12-20T21:00:00Z</dcterms:created>
  <dcterms:modified xsi:type="dcterms:W3CDTF">2023-01-10T10:50:00Z</dcterms:modified>
</cp:coreProperties>
</file>