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9A89B" w14:textId="77777777" w:rsidR="00382C6A" w:rsidRDefault="00382C6A" w:rsidP="00382C6A">
      <w:pPr>
        <w:pStyle w:val="BodyText"/>
        <w:ind w:left="471"/>
        <w:rPr>
          <w:sz w:val="20"/>
        </w:rPr>
      </w:pPr>
      <w:r>
        <w:rPr>
          <w:noProof/>
        </w:rPr>
        <mc:AlternateContent>
          <mc:Choice Requires="wps">
            <w:drawing>
              <wp:anchor distT="0" distB="0" distL="0" distR="0" simplePos="0" relativeHeight="251659264" behindDoc="0" locked="0" layoutInCell="1" allowOverlap="1" wp14:anchorId="705BB48F" wp14:editId="092AC4AB">
                <wp:simplePos x="0" y="0"/>
                <wp:positionH relativeFrom="page">
                  <wp:posOffset>2108835</wp:posOffset>
                </wp:positionH>
                <wp:positionV relativeFrom="page">
                  <wp:posOffset>9207498</wp:posOffset>
                </wp:positionV>
                <wp:extent cx="4800600" cy="127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1270"/>
                        </a:xfrm>
                        <a:custGeom>
                          <a:avLst/>
                          <a:gdLst/>
                          <a:ahLst/>
                          <a:cxnLst/>
                          <a:rect l="l" t="t" r="r" b="b"/>
                          <a:pathLst>
                            <a:path w="4800600">
                              <a:moveTo>
                                <a:pt x="0" y="0"/>
                              </a:moveTo>
                              <a:lnTo>
                                <a:pt x="4800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49189C" id="Graphic 140" o:spid="_x0000_s1026" style="position:absolute;margin-left:166.05pt;margin-top:725pt;width:378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480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" path="m,l4800600,e" filled="f">
                <v:path arrowok="t"/>
                <w10:wrap anchorx="page" anchory="page"/>
              </v:shape>
            </w:pict>
          </mc:Fallback>
        </mc:AlternateContent>
      </w:r>
      <w:r>
        <w:rPr>
          <w:noProof/>
          <w:sz w:val="20"/>
        </w:rPr>
        <mc:AlternateContent>
          <mc:Choice Requires="wpg">
            <w:drawing>
              <wp:inline distT="0" distB="0" distL="0" distR="0" wp14:anchorId="48C78B31" wp14:editId="2A33C40C">
                <wp:extent cx="5981700" cy="1752600"/>
                <wp:effectExtent l="0" t="0" r="0" b="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1752600"/>
                          <a:chOff x="0" y="0"/>
                          <a:chExt cx="5981700" cy="1752600"/>
                        </a:xfrm>
                      </wpg:grpSpPr>
                      <wps:wsp>
                        <wps:cNvPr id="142" name="Graphic 142"/>
                        <wps:cNvSpPr/>
                        <wps:spPr>
                          <a:xfrm>
                            <a:off x="0" y="0"/>
                            <a:ext cx="5981700" cy="1752600"/>
                          </a:xfrm>
                          <a:custGeom>
                            <a:avLst/>
                            <a:gdLst/>
                            <a:ahLst/>
                            <a:cxnLst/>
                            <a:rect l="l" t="t" r="r" b="b"/>
                            <a:pathLst>
                              <a:path w="5981700" h="1752600">
                                <a:moveTo>
                                  <a:pt x="5981700" y="0"/>
                                </a:moveTo>
                                <a:lnTo>
                                  <a:pt x="0" y="0"/>
                                </a:lnTo>
                                <a:lnTo>
                                  <a:pt x="0" y="1752600"/>
                                </a:lnTo>
                                <a:lnTo>
                                  <a:pt x="5981700" y="1752600"/>
                                </a:lnTo>
                                <a:lnTo>
                                  <a:pt x="5981700" y="1739900"/>
                                </a:lnTo>
                                <a:lnTo>
                                  <a:pt x="12700" y="1739900"/>
                                </a:lnTo>
                                <a:lnTo>
                                  <a:pt x="12700" y="12700"/>
                                </a:lnTo>
                                <a:lnTo>
                                  <a:pt x="5981700" y="12700"/>
                                </a:lnTo>
                                <a:lnTo>
                                  <a:pt x="5981700" y="0"/>
                                </a:lnTo>
                                <a:close/>
                              </a:path>
                              <a:path w="5981700" h="1752600">
                                <a:moveTo>
                                  <a:pt x="5981700" y="12700"/>
                                </a:moveTo>
                                <a:lnTo>
                                  <a:pt x="5969000" y="12700"/>
                                </a:lnTo>
                                <a:lnTo>
                                  <a:pt x="5969000" y="1739900"/>
                                </a:lnTo>
                                <a:lnTo>
                                  <a:pt x="5981700" y="1739900"/>
                                </a:lnTo>
                                <a:lnTo>
                                  <a:pt x="5981700" y="12700"/>
                                </a:lnTo>
                                <a:close/>
                              </a:path>
                              <a:path w="5981700" h="1752600">
                                <a:moveTo>
                                  <a:pt x="25400" y="25400"/>
                                </a:moveTo>
                                <a:lnTo>
                                  <a:pt x="25400" y="1727200"/>
                                </a:lnTo>
                                <a:lnTo>
                                  <a:pt x="5956300" y="1727200"/>
                                </a:lnTo>
                                <a:lnTo>
                                  <a:pt x="5956300" y="1714500"/>
                                </a:lnTo>
                                <a:lnTo>
                                  <a:pt x="38100" y="1714500"/>
                                </a:lnTo>
                                <a:lnTo>
                                  <a:pt x="38100" y="38100"/>
                                </a:lnTo>
                                <a:lnTo>
                                  <a:pt x="25400" y="25400"/>
                                </a:lnTo>
                                <a:close/>
                              </a:path>
                              <a:path w="5981700" h="1752600">
                                <a:moveTo>
                                  <a:pt x="5956300" y="25400"/>
                                </a:moveTo>
                                <a:lnTo>
                                  <a:pt x="25400" y="25400"/>
                                </a:lnTo>
                                <a:lnTo>
                                  <a:pt x="38100" y="38100"/>
                                </a:lnTo>
                                <a:lnTo>
                                  <a:pt x="5943600" y="38100"/>
                                </a:lnTo>
                                <a:lnTo>
                                  <a:pt x="5943600" y="1714500"/>
                                </a:lnTo>
                                <a:lnTo>
                                  <a:pt x="5956300" y="1714500"/>
                                </a:lnTo>
                                <a:lnTo>
                                  <a:pt x="5956300" y="25400"/>
                                </a:lnTo>
                                <a:close/>
                              </a:path>
                            </a:pathLst>
                          </a:custGeom>
                          <a:solidFill>
                            <a:srgbClr val="000000"/>
                          </a:solidFill>
                        </wps:spPr>
                        <wps:bodyPr wrap="square" lIns="0" tIns="0" rIns="0" bIns="0" rtlCol="0">
                          <a:prstTxWarp prst="textNoShape">
                            <a:avLst/>
                          </a:prstTxWarp>
                          <a:noAutofit/>
                        </wps:bodyPr>
                      </wps:wsp>
                      <wps:wsp>
                        <wps:cNvPr id="143" name="Textbox 143"/>
                        <wps:cNvSpPr txBox="1"/>
                        <wps:spPr>
                          <a:xfrm>
                            <a:off x="1897024" y="271126"/>
                            <a:ext cx="2286635" cy="396875"/>
                          </a:xfrm>
                          <a:prstGeom prst="rect">
                            <a:avLst/>
                          </a:prstGeom>
                        </wps:spPr>
                        <wps:txbx>
                          <w:txbxContent>
                            <w:p w14:paraId="214FFE2F" w14:textId="77777777" w:rsidR="00382C6A" w:rsidRDefault="00382C6A" w:rsidP="00382C6A">
                              <w:pPr>
                                <w:spacing w:line="625" w:lineRule="exact"/>
                                <w:rPr>
                                  <w:sz w:val="56"/>
                                </w:rPr>
                              </w:pPr>
                              <w:r>
                                <w:rPr>
                                  <w:sz w:val="56"/>
                                </w:rPr>
                                <w:t>Special</w:t>
                              </w:r>
                              <w:r>
                                <w:rPr>
                                  <w:spacing w:val="-17"/>
                                  <w:sz w:val="56"/>
                                </w:rPr>
                                <w:t xml:space="preserve"> </w:t>
                              </w:r>
                              <w:r>
                                <w:rPr>
                                  <w:spacing w:val="-2"/>
                                  <w:sz w:val="56"/>
                                </w:rPr>
                                <w:t>Award</w:t>
                              </w:r>
                            </w:p>
                          </w:txbxContent>
                        </wps:txbx>
                        <wps:bodyPr wrap="square" lIns="0" tIns="0" rIns="0" bIns="0" rtlCol="0">
                          <a:noAutofit/>
                        </wps:bodyPr>
                      </wps:wsp>
                      <wps:wsp>
                        <wps:cNvPr id="144" name="Textbox 144"/>
                        <wps:cNvSpPr txBox="1"/>
                        <wps:spPr>
                          <a:xfrm>
                            <a:off x="1625734" y="1089613"/>
                            <a:ext cx="2742565" cy="396875"/>
                          </a:xfrm>
                          <a:prstGeom prst="rect">
                            <a:avLst/>
                          </a:prstGeom>
                        </wps:spPr>
                        <wps:txbx>
                          <w:txbxContent>
                            <w:p w14:paraId="1B48DF32" w14:textId="77777777" w:rsidR="00382C6A" w:rsidRDefault="00382C6A" w:rsidP="00382C6A">
                              <w:pPr>
                                <w:spacing w:line="625" w:lineRule="exact"/>
                                <w:rPr>
                                  <w:sz w:val="56"/>
                                </w:rPr>
                              </w:pPr>
                              <w:r>
                                <w:rPr>
                                  <w:sz w:val="56"/>
                                </w:rPr>
                                <w:t>Nomination</w:t>
                              </w:r>
                              <w:r>
                                <w:rPr>
                                  <w:spacing w:val="-26"/>
                                  <w:sz w:val="56"/>
                                </w:rPr>
                                <w:t xml:space="preserve"> </w:t>
                              </w:r>
                              <w:r>
                                <w:rPr>
                                  <w:spacing w:val="-4"/>
                                  <w:sz w:val="56"/>
                                </w:rPr>
                                <w:t>Form</w:t>
                              </w:r>
                            </w:p>
                          </w:txbxContent>
                        </wps:txbx>
                        <wps:bodyPr wrap="square" lIns="0" tIns="0" rIns="0" bIns="0" rtlCol="0">
                          <a:noAutofit/>
                        </wps:bodyPr>
                      </wps:wsp>
                    </wpg:wgp>
                  </a:graphicData>
                </a:graphic>
              </wp:inline>
            </w:drawing>
          </mc:Choice>
          <mc:Fallback>
            <w:pict>
              <v:group w14:anchorId="48C78B31" id="Group 141" o:spid="_x0000_s1026" style="width:471pt;height:138pt;mso-position-horizontal-relative:char;mso-position-vertical-relative:line" coordsize="59817,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">
                <v:shape id="Graphic 142" o:spid="_x0000_s1027" style="position:absolute;width:59817;height:17526;visibility:visible;mso-wrap-style:square;v-text-anchor:top" coordsize="5981700,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" path="m5981700,l,,,1752600r5981700,l5981700,1739900r-5969000,l12700,12700r5969000,l5981700,xem5981700,12700r-12700,l5969000,1739900r12700,l5981700,12700xem25400,25400r,1701800l5956300,1727200r,-12700l38100,1714500r,-1676400l25400,25400xem5956300,25400r-5930900,l38100,38100r5905500,l5943600,1714500r12700,l5956300,25400xe" fillcolor="black" stroked="f">
                  <v:path arrowok="t"/>
                </v:shape>
                <v:shapetype id="_x0000_t202" coordsize="21600,21600" o:spt="202" path="m,l,21600r21600,l21600,xe">
                  <v:stroke joinstyle="miter"/>
                  <v:path gradientshapeok="t" o:connecttype="rect"/>
                </v:shapetype>
                <v:shape id="Textbox 143" o:spid="_x0000_s1028" type="#_x0000_t202" style="position:absolute;left:18970;top:2711;width:22866;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214FFE2F" w14:textId="77777777" w:rsidR="00382C6A" w:rsidRDefault="00382C6A" w:rsidP="00382C6A">
                        <w:pPr>
                          <w:spacing w:line="625" w:lineRule="exact"/>
                          <w:rPr>
                            <w:sz w:val="56"/>
                          </w:rPr>
                        </w:pPr>
                        <w:r>
                          <w:rPr>
                            <w:sz w:val="56"/>
                          </w:rPr>
                          <w:t>Special</w:t>
                        </w:r>
                        <w:r>
                          <w:rPr>
                            <w:spacing w:val="-17"/>
                            <w:sz w:val="56"/>
                          </w:rPr>
                          <w:t xml:space="preserve"> </w:t>
                        </w:r>
                        <w:r>
                          <w:rPr>
                            <w:spacing w:val="-2"/>
                            <w:sz w:val="56"/>
                          </w:rPr>
                          <w:t>Award</w:t>
                        </w:r>
                      </w:p>
                    </w:txbxContent>
                  </v:textbox>
                </v:shape>
                <v:shape id="Textbox 144" o:spid="_x0000_s1029" type="#_x0000_t202" style="position:absolute;left:16257;top:10896;width:27425;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1B48DF32" w14:textId="77777777" w:rsidR="00382C6A" w:rsidRDefault="00382C6A" w:rsidP="00382C6A">
                        <w:pPr>
                          <w:spacing w:line="625" w:lineRule="exact"/>
                          <w:rPr>
                            <w:sz w:val="56"/>
                          </w:rPr>
                        </w:pPr>
                        <w:r>
                          <w:rPr>
                            <w:sz w:val="56"/>
                          </w:rPr>
                          <w:t>Nomination</w:t>
                        </w:r>
                        <w:r>
                          <w:rPr>
                            <w:spacing w:val="-26"/>
                            <w:sz w:val="56"/>
                          </w:rPr>
                          <w:t xml:space="preserve"> </w:t>
                        </w:r>
                        <w:r>
                          <w:rPr>
                            <w:spacing w:val="-4"/>
                            <w:sz w:val="56"/>
                          </w:rPr>
                          <w:t>Form</w:t>
                        </w:r>
                      </w:p>
                    </w:txbxContent>
                  </v:textbox>
                </v:shape>
                <w10:anchorlock/>
              </v:group>
            </w:pict>
          </mc:Fallback>
        </mc:AlternateContent>
      </w:r>
    </w:p>
    <w:p w14:paraId="29B60718" w14:textId="77777777" w:rsidR="00382C6A" w:rsidRDefault="00382C6A" w:rsidP="00382C6A">
      <w:pPr>
        <w:pStyle w:val="BodyText"/>
        <w:spacing w:before="240"/>
        <w:ind w:left="600" w:right="650"/>
      </w:pPr>
      <w:r>
        <w:t>Please</w:t>
      </w:r>
      <w:r>
        <w:rPr>
          <w:spacing w:val="-4"/>
        </w:rPr>
        <w:t xml:space="preserve"> </w:t>
      </w:r>
      <w:r>
        <w:t>attach</w:t>
      </w:r>
      <w:r>
        <w:rPr>
          <w:spacing w:val="-4"/>
        </w:rPr>
        <w:t xml:space="preserve"> </w:t>
      </w:r>
      <w:r>
        <w:t>this</w:t>
      </w:r>
      <w:r>
        <w:rPr>
          <w:spacing w:val="-3"/>
        </w:rPr>
        <w:t xml:space="preserve"> </w:t>
      </w:r>
      <w:r>
        <w:t>form</w:t>
      </w:r>
      <w:r>
        <w:rPr>
          <w:spacing w:val="-5"/>
        </w:rPr>
        <w:t xml:space="preserve"> </w:t>
      </w:r>
      <w:r>
        <w:t>to</w:t>
      </w:r>
      <w:r>
        <w:rPr>
          <w:spacing w:val="-4"/>
        </w:rPr>
        <w:t xml:space="preserve"> </w:t>
      </w:r>
      <w:r>
        <w:t>your</w:t>
      </w:r>
      <w:r>
        <w:rPr>
          <w:spacing w:val="-3"/>
        </w:rPr>
        <w:t xml:space="preserve"> </w:t>
      </w:r>
      <w:r>
        <w:t>one-page</w:t>
      </w:r>
      <w:r>
        <w:rPr>
          <w:spacing w:val="-3"/>
        </w:rPr>
        <w:t xml:space="preserve"> </w:t>
      </w:r>
      <w:r>
        <w:t>nomination</w:t>
      </w:r>
      <w:r>
        <w:rPr>
          <w:spacing w:val="-4"/>
        </w:rPr>
        <w:t xml:space="preserve"> </w:t>
      </w:r>
      <w:r>
        <w:t>for</w:t>
      </w:r>
      <w:r>
        <w:rPr>
          <w:spacing w:val="-3"/>
        </w:rPr>
        <w:t xml:space="preserve"> </w:t>
      </w:r>
      <w:r>
        <w:t>a</w:t>
      </w:r>
      <w:r>
        <w:rPr>
          <w:spacing w:val="-4"/>
        </w:rPr>
        <w:t xml:space="preserve"> </w:t>
      </w:r>
      <w:r>
        <w:t>Special</w:t>
      </w:r>
      <w:r>
        <w:rPr>
          <w:spacing w:val="-3"/>
        </w:rPr>
        <w:t xml:space="preserve"> </w:t>
      </w:r>
      <w:r>
        <w:t>Award.</w:t>
      </w:r>
      <w:r>
        <w:rPr>
          <w:spacing w:val="-2"/>
        </w:rPr>
        <w:t xml:space="preserve"> </w:t>
      </w:r>
      <w:r>
        <w:t>This</w:t>
      </w:r>
      <w:r>
        <w:rPr>
          <w:spacing w:val="-3"/>
        </w:rPr>
        <w:t xml:space="preserve"> </w:t>
      </w:r>
      <w:r>
        <w:t>award</w:t>
      </w:r>
      <w:r>
        <w:rPr>
          <w:spacing w:val="-4"/>
        </w:rPr>
        <w:t xml:space="preserve"> </w:t>
      </w:r>
      <w:r>
        <w:t>will</w:t>
      </w:r>
      <w:r>
        <w:rPr>
          <w:spacing w:val="-3"/>
        </w:rPr>
        <w:t xml:space="preserve"> </w:t>
      </w:r>
      <w:r>
        <w:t xml:space="preserve">be presented to the member(s) or group(s) who/which has made an extraordinary contribution to AAPL, the land profession, the industry, or the community. May include but is not limited </w:t>
      </w:r>
      <w:r>
        <w:rPr>
          <w:spacing w:val="-4"/>
        </w:rPr>
        <w:t>to:</w:t>
      </w:r>
    </w:p>
    <w:p w14:paraId="473AF3D1" w14:textId="77777777" w:rsidR="00382C6A" w:rsidRDefault="00382C6A" w:rsidP="00382C6A">
      <w:pPr>
        <w:pStyle w:val="BodyText"/>
        <w:spacing w:before="1"/>
      </w:pPr>
    </w:p>
    <w:p w14:paraId="49476F5D" w14:textId="77777777" w:rsidR="00382C6A" w:rsidRDefault="00382C6A" w:rsidP="00382C6A">
      <w:pPr>
        <w:pStyle w:val="ListParagraph"/>
        <w:widowControl w:val="0"/>
        <w:numPr>
          <w:ilvl w:val="0"/>
          <w:numId w:val="1"/>
        </w:numPr>
        <w:tabs>
          <w:tab w:val="left" w:pos="1895"/>
        </w:tabs>
        <w:autoSpaceDE w:val="0"/>
        <w:autoSpaceDN w:val="0"/>
        <w:spacing w:after="0" w:line="237" w:lineRule="auto"/>
        <w:ind w:right="1827"/>
        <w:contextualSpacing w:val="0"/>
        <w:rPr>
          <w:sz w:val="23"/>
        </w:rPr>
      </w:pPr>
      <w:r>
        <w:rPr>
          <w:b/>
          <w:sz w:val="23"/>
        </w:rPr>
        <w:t>AAPL</w:t>
      </w:r>
      <w:r>
        <w:rPr>
          <w:b/>
          <w:spacing w:val="-3"/>
          <w:sz w:val="23"/>
        </w:rPr>
        <w:t xml:space="preserve"> </w:t>
      </w:r>
      <w:r>
        <w:rPr>
          <w:b/>
          <w:sz w:val="23"/>
        </w:rPr>
        <w:t>Committee</w:t>
      </w:r>
      <w:r>
        <w:rPr>
          <w:b/>
          <w:spacing w:val="-5"/>
          <w:sz w:val="23"/>
        </w:rPr>
        <w:t xml:space="preserve"> </w:t>
      </w:r>
      <w:r>
        <w:rPr>
          <w:b/>
          <w:sz w:val="23"/>
        </w:rPr>
        <w:t>Member</w:t>
      </w:r>
      <w:r>
        <w:rPr>
          <w:b/>
          <w:spacing w:val="-5"/>
          <w:sz w:val="23"/>
        </w:rPr>
        <w:t xml:space="preserve"> </w:t>
      </w:r>
      <w:r>
        <w:rPr>
          <w:b/>
          <w:sz w:val="23"/>
        </w:rPr>
        <w:t>Award</w:t>
      </w:r>
      <w:r>
        <w:rPr>
          <w:b/>
          <w:spacing w:val="-3"/>
          <w:sz w:val="23"/>
        </w:rPr>
        <w:t xml:space="preserve"> </w:t>
      </w:r>
      <w:r>
        <w:rPr>
          <w:b/>
          <w:sz w:val="23"/>
        </w:rPr>
        <w:t>–</w:t>
      </w:r>
      <w:r>
        <w:rPr>
          <w:b/>
          <w:spacing w:val="-5"/>
          <w:sz w:val="23"/>
        </w:rPr>
        <w:t xml:space="preserve"> </w:t>
      </w:r>
      <w:r>
        <w:rPr>
          <w:sz w:val="23"/>
        </w:rPr>
        <w:t>may</w:t>
      </w:r>
      <w:r>
        <w:rPr>
          <w:spacing w:val="-4"/>
          <w:sz w:val="23"/>
        </w:rPr>
        <w:t xml:space="preserve"> </w:t>
      </w:r>
      <w:r>
        <w:rPr>
          <w:sz w:val="23"/>
        </w:rPr>
        <w:t>be</w:t>
      </w:r>
      <w:r>
        <w:rPr>
          <w:spacing w:val="-6"/>
          <w:sz w:val="23"/>
        </w:rPr>
        <w:t xml:space="preserve"> </w:t>
      </w:r>
      <w:r>
        <w:rPr>
          <w:sz w:val="23"/>
        </w:rPr>
        <w:t>presented</w:t>
      </w:r>
      <w:r>
        <w:rPr>
          <w:spacing w:val="-5"/>
          <w:sz w:val="23"/>
        </w:rPr>
        <w:t xml:space="preserve"> </w:t>
      </w:r>
      <w:r>
        <w:rPr>
          <w:sz w:val="23"/>
        </w:rPr>
        <w:t>to</w:t>
      </w:r>
      <w:r>
        <w:rPr>
          <w:spacing w:val="-5"/>
          <w:sz w:val="23"/>
        </w:rPr>
        <w:t xml:space="preserve"> </w:t>
      </w:r>
      <w:r>
        <w:rPr>
          <w:sz w:val="23"/>
        </w:rPr>
        <w:t>an</w:t>
      </w:r>
      <w:r>
        <w:rPr>
          <w:spacing w:val="-5"/>
          <w:sz w:val="23"/>
        </w:rPr>
        <w:t xml:space="preserve"> </w:t>
      </w:r>
      <w:r>
        <w:rPr>
          <w:sz w:val="23"/>
        </w:rPr>
        <w:t>AAPL Committee member who has greatly exceeded expectations.</w:t>
      </w:r>
    </w:p>
    <w:p w14:paraId="0371BC8F" w14:textId="66F439E0" w:rsidR="00382C6A" w:rsidRDefault="00382C6A" w:rsidP="00382C6A">
      <w:pPr>
        <w:spacing w:before="283"/>
        <w:ind w:left="600"/>
        <w:rPr>
          <w:sz w:val="40"/>
        </w:rPr>
      </w:pPr>
      <w:r>
        <w:rPr>
          <w:spacing w:val="-8"/>
          <w:sz w:val="40"/>
          <w:vertAlign w:val="subscript"/>
        </w:rPr>
        <w:t>NAME</w:t>
      </w:r>
      <w:r>
        <w:rPr>
          <w:spacing w:val="-47"/>
          <w:sz w:val="40"/>
        </w:rPr>
        <w:t xml:space="preserve"> </w:t>
      </w:r>
      <w:r>
        <w:rPr>
          <w:spacing w:val="-8"/>
          <w:sz w:val="40"/>
          <w:vertAlign w:val="subscript"/>
        </w:rPr>
        <w:t>OF</w:t>
      </w:r>
      <w:r>
        <w:rPr>
          <w:spacing w:val="-48"/>
          <w:sz w:val="40"/>
        </w:rPr>
        <w:t xml:space="preserve"> </w:t>
      </w:r>
      <w:r>
        <w:rPr>
          <w:spacing w:val="-8"/>
          <w:sz w:val="40"/>
          <w:vertAlign w:val="subscript"/>
        </w:rPr>
        <w:t>NOMINEE:</w:t>
      </w:r>
      <w:r>
        <w:rPr>
          <w:spacing w:val="37"/>
          <w:sz w:val="40"/>
        </w:rPr>
        <w:t xml:space="preserve"> </w:t>
      </w:r>
      <w:r>
        <w:rPr>
          <w:spacing w:val="-8"/>
          <w:sz w:val="40"/>
        </w:rPr>
        <w:t>Michelle Phillips</w:t>
      </w:r>
    </w:p>
    <w:p w14:paraId="3D5B6722" w14:textId="77777777" w:rsidR="00382C6A" w:rsidRDefault="00382C6A" w:rsidP="00382C6A">
      <w:pPr>
        <w:pStyle w:val="BodyText"/>
        <w:spacing w:before="1"/>
        <w:rPr>
          <w:sz w:val="4"/>
        </w:rPr>
      </w:pPr>
      <w:r>
        <w:rPr>
          <w:noProof/>
        </w:rPr>
        <mc:AlternateContent>
          <mc:Choice Requires="wps">
            <w:drawing>
              <wp:anchor distT="0" distB="0" distL="0" distR="0" simplePos="0" relativeHeight="251661312" behindDoc="1" locked="0" layoutInCell="1" allowOverlap="1" wp14:anchorId="1EF4D3C2" wp14:editId="316C7353">
                <wp:simplePos x="0" y="0"/>
                <wp:positionH relativeFrom="page">
                  <wp:posOffset>2451735</wp:posOffset>
                </wp:positionH>
                <wp:positionV relativeFrom="paragraph">
                  <wp:posOffset>45244</wp:posOffset>
                </wp:positionV>
                <wp:extent cx="4457700"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1270"/>
                        </a:xfrm>
                        <a:custGeom>
                          <a:avLst/>
                          <a:gdLst/>
                          <a:ahLst/>
                          <a:cxnLst/>
                          <a:rect l="l" t="t" r="r" b="b"/>
                          <a:pathLst>
                            <a:path w="4457700">
                              <a:moveTo>
                                <a:pt x="0" y="0"/>
                              </a:moveTo>
                              <a:lnTo>
                                <a:pt x="44577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7AAAFF" id="Graphic 145" o:spid="_x0000_s1026" style="position:absolute;margin-left:193.05pt;margin-top:3.55pt;width:351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445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" path="m,l4457700,e" filled="f">
                <v:path arrowok="t"/>
                <w10:wrap type="topAndBottom" anchorx="page"/>
              </v:shape>
            </w:pict>
          </mc:Fallback>
        </mc:AlternateContent>
      </w:r>
    </w:p>
    <w:p w14:paraId="76904B21" w14:textId="77777777" w:rsidR="00382C6A" w:rsidRDefault="00382C6A" w:rsidP="00382C6A">
      <w:pPr>
        <w:pStyle w:val="BodyText"/>
        <w:rPr>
          <w:sz w:val="24"/>
        </w:rPr>
      </w:pPr>
    </w:p>
    <w:p w14:paraId="189F31A5" w14:textId="77777777" w:rsidR="00382C6A" w:rsidRDefault="00382C6A" w:rsidP="00382C6A">
      <w:pPr>
        <w:spacing w:line="251" w:lineRule="exact"/>
        <w:ind w:left="4661"/>
        <w:rPr>
          <w:sz w:val="24"/>
        </w:rPr>
      </w:pPr>
      <w:r>
        <w:rPr>
          <w:sz w:val="24"/>
        </w:rPr>
        <w:t xml:space="preserve">Houston Association of Professional </w:t>
      </w:r>
      <w:r>
        <w:rPr>
          <w:spacing w:val="-2"/>
          <w:sz w:val="24"/>
        </w:rPr>
        <w:t>Landmen</w:t>
      </w:r>
    </w:p>
    <w:p w14:paraId="2E4035C6" w14:textId="77777777" w:rsidR="00382C6A" w:rsidRDefault="00382C6A" w:rsidP="00382C6A">
      <w:pPr>
        <w:spacing w:line="240" w:lineRule="exact"/>
        <w:ind w:left="600"/>
        <w:rPr>
          <w:sz w:val="23"/>
        </w:rPr>
      </w:pPr>
      <w:r>
        <w:rPr>
          <w:noProof/>
        </w:rPr>
        <mc:AlternateContent>
          <mc:Choice Requires="wps">
            <w:drawing>
              <wp:anchor distT="0" distB="0" distL="0" distR="0" simplePos="0" relativeHeight="251660288" behindDoc="0" locked="0" layoutInCell="1" allowOverlap="1" wp14:anchorId="2890F352" wp14:editId="5BD36528">
                <wp:simplePos x="0" y="0"/>
                <wp:positionH relativeFrom="page">
                  <wp:posOffset>3480434</wp:posOffset>
                </wp:positionH>
                <wp:positionV relativeFrom="paragraph">
                  <wp:posOffset>117502</wp:posOffset>
                </wp:positionV>
                <wp:extent cx="3429000" cy="127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E70A1E" id="Graphic 146" o:spid="_x0000_s1026" style="position:absolute;margin-left:274.05pt;margin-top:9.25pt;width:270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" path="m,l3429000,e" filled="f">
                <v:path arrowok="t"/>
                <w10:wrap anchorx="page"/>
              </v:shape>
            </w:pict>
          </mc:Fallback>
        </mc:AlternateContent>
      </w:r>
      <w:r>
        <w:rPr>
          <w:sz w:val="23"/>
        </w:rPr>
        <w:t>LOCAL</w:t>
      </w:r>
      <w:r>
        <w:rPr>
          <w:spacing w:val="-7"/>
          <w:sz w:val="23"/>
        </w:rPr>
        <w:t xml:space="preserve"> </w:t>
      </w:r>
      <w:r>
        <w:rPr>
          <w:sz w:val="23"/>
        </w:rPr>
        <w:t>ASSOCIATION</w:t>
      </w:r>
      <w:r>
        <w:rPr>
          <w:spacing w:val="-7"/>
          <w:sz w:val="23"/>
        </w:rPr>
        <w:t xml:space="preserve"> </w:t>
      </w:r>
      <w:r>
        <w:rPr>
          <w:spacing w:val="-2"/>
          <w:sz w:val="23"/>
        </w:rPr>
        <w:t>AFFILIATION:</w:t>
      </w:r>
    </w:p>
    <w:p w14:paraId="45496274" w14:textId="77777777" w:rsidR="00382C6A" w:rsidRDefault="00382C6A"/>
    <w:p w14:paraId="264094D4" w14:textId="77777777" w:rsidR="00382C6A" w:rsidRDefault="00382C6A"/>
    <w:p w14:paraId="3925FBE2" w14:textId="77777777" w:rsidR="00382C6A" w:rsidRDefault="00382C6A"/>
    <w:p w14:paraId="21C33614" w14:textId="77777777" w:rsidR="00382C6A" w:rsidRDefault="00382C6A"/>
    <w:p w14:paraId="32CC23D6" w14:textId="77777777" w:rsidR="00382C6A" w:rsidRDefault="00382C6A"/>
    <w:p w14:paraId="55E8D42D" w14:textId="77777777" w:rsidR="00382C6A" w:rsidRDefault="00382C6A"/>
    <w:p w14:paraId="0BF9D504" w14:textId="77777777" w:rsidR="00382C6A" w:rsidRDefault="00382C6A"/>
    <w:p w14:paraId="2BE75E72" w14:textId="77777777" w:rsidR="00382C6A" w:rsidRDefault="00382C6A"/>
    <w:p w14:paraId="4FE702A6" w14:textId="77777777" w:rsidR="00382C6A" w:rsidRDefault="00382C6A"/>
    <w:p w14:paraId="59A1F113" w14:textId="77777777" w:rsidR="00382C6A" w:rsidRDefault="00382C6A"/>
    <w:p w14:paraId="06390136" w14:textId="77777777" w:rsidR="00382C6A" w:rsidRDefault="00382C6A"/>
    <w:p w14:paraId="3F72B010" w14:textId="73267967" w:rsidR="00382C6A" w:rsidRDefault="00382C6A">
      <w:r>
        <w:t xml:space="preserve">Nominated by: Houston Association of Professional </w:t>
      </w:r>
      <w:proofErr w:type="spellStart"/>
      <w:r>
        <w:t>Landment</w:t>
      </w:r>
      <w:proofErr w:type="spellEnd"/>
    </w:p>
    <w:p w14:paraId="5FF14851" w14:textId="6335FC70" w:rsidR="00382C6A" w:rsidRPr="00382C6A" w:rsidRDefault="00382C6A" w:rsidP="00382C6A">
      <w:pPr>
        <w:jc w:val="center"/>
        <w:rPr>
          <w:b/>
          <w:bCs/>
          <w:sz w:val="24"/>
          <w:szCs w:val="24"/>
        </w:rPr>
      </w:pPr>
      <w:r w:rsidRPr="00382C6A">
        <w:rPr>
          <w:b/>
          <w:bCs/>
          <w:sz w:val="24"/>
          <w:szCs w:val="24"/>
        </w:rPr>
        <w:lastRenderedPageBreak/>
        <w:t>AAPL 2024 Special Award – AAPL Committee Member</w:t>
      </w:r>
    </w:p>
    <w:p w14:paraId="23C96FE4" w14:textId="654B5FDD" w:rsidR="00382C6A" w:rsidRDefault="00382C6A" w:rsidP="00382C6A">
      <w:pPr>
        <w:jc w:val="center"/>
        <w:rPr>
          <w:b/>
          <w:bCs/>
          <w:sz w:val="24"/>
          <w:szCs w:val="24"/>
        </w:rPr>
      </w:pPr>
      <w:r w:rsidRPr="00382C6A">
        <w:rPr>
          <w:b/>
          <w:bCs/>
          <w:sz w:val="24"/>
          <w:szCs w:val="24"/>
        </w:rPr>
        <w:t>Michelle Phillips</w:t>
      </w:r>
    </w:p>
    <w:p w14:paraId="5660700E" w14:textId="77777777" w:rsidR="00382C6A" w:rsidRPr="00382C6A" w:rsidRDefault="00382C6A" w:rsidP="00382C6A">
      <w:pPr>
        <w:jc w:val="center"/>
        <w:rPr>
          <w:b/>
          <w:bCs/>
          <w:sz w:val="24"/>
          <w:szCs w:val="24"/>
        </w:rPr>
      </w:pPr>
    </w:p>
    <w:p w14:paraId="3553B62C" w14:textId="6020AF24" w:rsidR="000308AD" w:rsidRDefault="000308AD">
      <w:r>
        <w:t xml:space="preserve">Michelle Phillips is Vice President of Land at Lime Rock Resources in Houston, TX. She completed her undergraduate degree in business from Georgetown University in Washington, DC and completed both her Juris Doctorate and Master of Business Administration from the University of Oklahoma. She began her Land career with Shell Exploration &amp; Production Company and has also worked as a Landman for Hess Corporation and Callon Petroleum. Michelle has worked a variety of land roles spanning commercial, surface, and mineral and has extensive experience in basins across the United States including Permian, Eagle Ford, Bakken, Rockies, and Mid-Continent. </w:t>
      </w:r>
    </w:p>
    <w:p w14:paraId="2EEF891B" w14:textId="0AAB87DE" w:rsidR="000978A6" w:rsidRDefault="000308AD" w:rsidP="000978A6">
      <w:r>
        <w:t>M</w:t>
      </w:r>
      <w:r>
        <w:t xml:space="preserve">ichelle has a long history and passion for </w:t>
      </w:r>
      <w:r>
        <w:t xml:space="preserve">serving on committees with AAPL.  In 2024 </w:t>
      </w:r>
      <w:r w:rsidR="000978A6">
        <w:t xml:space="preserve">she served as the </w:t>
      </w:r>
      <w:r>
        <w:t>Assistant Chair of the NAPE Operating Committee</w:t>
      </w:r>
      <w:r w:rsidR="000978A6">
        <w:t xml:space="preserve"> and </w:t>
      </w:r>
      <w:r>
        <w:t>Co-Chair of AAPL’s Women in Energy Institute</w:t>
      </w:r>
      <w:r w:rsidR="000978A6">
        <w:t xml:space="preserve">. Previously she served as </w:t>
      </w:r>
      <w:r w:rsidR="000978A6">
        <w:t>the Second Vice</w:t>
      </w:r>
      <w:r w:rsidR="000978A6">
        <w:t xml:space="preserve">President of </w:t>
      </w:r>
      <w:r w:rsidR="000978A6">
        <w:t xml:space="preserve">AAPL as </w:t>
      </w:r>
      <w:r w:rsidR="000978A6">
        <w:t>well as chairing the Certification Committee and Landman Scholarship Trust.</w:t>
      </w:r>
      <w:r w:rsidR="00315E74">
        <w:t xml:space="preserve"> She is </w:t>
      </w:r>
      <w:r w:rsidR="00C166F1">
        <w:t xml:space="preserve">also </w:t>
      </w:r>
      <w:r w:rsidR="00315E74">
        <w:t>invo</w:t>
      </w:r>
      <w:r w:rsidR="00C166F1">
        <w:t>lved on the mentoring and membership committees.</w:t>
      </w:r>
    </w:p>
    <w:p w14:paraId="4081199C" w14:textId="28C0A533" w:rsidR="000308AD" w:rsidRDefault="000308AD">
      <w:r>
        <w:t xml:space="preserve">In other capacities supporting the industry, </w:t>
      </w:r>
      <w:r>
        <w:t>Michelle serves as a Trustee for the Foundation for Natural Resources and Energy Law (formerly known as Rocky Mountain Mineral Law Foundation)</w:t>
      </w:r>
      <w:r>
        <w:t xml:space="preserve">.  </w:t>
      </w:r>
      <w:r>
        <w:t xml:space="preserve">She </w:t>
      </w:r>
      <w:r>
        <w:t xml:space="preserve">was </w:t>
      </w:r>
      <w:r w:rsidR="00382C6A">
        <w:t xml:space="preserve">also </w:t>
      </w:r>
      <w:r>
        <w:t xml:space="preserve">co-chair (selected by FNREL) of the Advanced Landman's Institute held </w:t>
      </w:r>
      <w:r w:rsidR="00382C6A">
        <w:t xml:space="preserve">in </w:t>
      </w:r>
      <w:r>
        <w:t xml:space="preserve">the </w:t>
      </w:r>
      <w:r>
        <w:t xml:space="preserve">Fall </w:t>
      </w:r>
      <w:r>
        <w:t xml:space="preserve">of 2024 </w:t>
      </w:r>
      <w:r>
        <w:t xml:space="preserve">in Houston. </w:t>
      </w:r>
      <w:r>
        <w:t xml:space="preserve"> </w:t>
      </w:r>
      <w:r w:rsidR="00382C6A">
        <w:t xml:space="preserve">Michelle was a co-chair for the </w:t>
      </w:r>
      <w:r w:rsidR="00382C6A">
        <w:t xml:space="preserve">inaugural 2023 </w:t>
      </w:r>
      <w:r w:rsidR="00382C6A">
        <w:t xml:space="preserve">Women in Energy Institute and helped recruit a groundbreaking number of speakers for a single AAPL event, bringing new voices to AAPL education offerings. </w:t>
      </w:r>
      <w:r w:rsidR="00382C6A">
        <w:t xml:space="preserve"> In addition she </w:t>
      </w:r>
      <w:r>
        <w:t xml:space="preserve">served as a moderator for </w:t>
      </w:r>
      <w:r>
        <w:t xml:space="preserve">the luncheon keynote discussion with an esteemed panel including Barb Baumann, Julie Woodard, Lindsey Miles and Nick </w:t>
      </w:r>
      <w:proofErr w:type="spellStart"/>
      <w:r>
        <w:t>Dell'Osso</w:t>
      </w:r>
      <w:proofErr w:type="spellEnd"/>
      <w:r>
        <w:t xml:space="preserve"> at the </w:t>
      </w:r>
      <w:r w:rsidR="00382C6A">
        <w:t>I</w:t>
      </w:r>
      <w:r>
        <w:t xml:space="preserve">naugural Women in Energy Institute. </w:t>
      </w:r>
    </w:p>
    <w:p w14:paraId="5CA984C5" w14:textId="77777777" w:rsidR="000308AD" w:rsidRDefault="000308AD">
      <w:r>
        <w:t>Outside of her career and educational events, Michelle is very active in her community, serving as Girl Scout Troop Leader and Gold Award Mentor; Finance and SPR Committee member for Cornerstone Methodist Church; and Alumni Admissions Volunteer for Georgetown University. Michelle and her daughter, Ella, are on a joint mission to visit and earn Junior Ranger badges from all 423 locations in the National Parks System.</w:t>
      </w:r>
    </w:p>
    <w:p w14:paraId="2B0D0194" w14:textId="77777777" w:rsidR="000308AD" w:rsidRDefault="000308AD"/>
    <w:p w14:paraId="4D901AA2" w14:textId="77777777" w:rsidR="00382C6A" w:rsidRDefault="00382C6A"/>
    <w:p w14:paraId="2C1BD205" w14:textId="77777777" w:rsidR="00382C6A" w:rsidRDefault="00382C6A"/>
    <w:p w14:paraId="76DEE668" w14:textId="2C5AA294" w:rsidR="007E0293" w:rsidRDefault="000308AD">
      <w:r>
        <w:t>NOMINATED BY: Houston Association of Professional Landmen</w:t>
      </w:r>
    </w:p>
    <w:p w14:paraId="3EEECD5F" w14:textId="77777777" w:rsidR="00382C6A" w:rsidRDefault="00382C6A"/>
    <w:p w14:paraId="1FAEE82B" w14:textId="77777777" w:rsidR="00382C6A" w:rsidRDefault="00382C6A"/>
    <w:p w14:paraId="635B5B87" w14:textId="77777777" w:rsidR="00382C6A" w:rsidRDefault="00382C6A"/>
    <w:p w14:paraId="3A115B65" w14:textId="77777777" w:rsidR="00382C6A" w:rsidRDefault="00382C6A"/>
    <w:p w14:paraId="4DD5B15A" w14:textId="77777777" w:rsidR="00591800" w:rsidRDefault="00782AF7" w:rsidP="00782AF7">
      <w:pPr>
        <w:jc w:val="center"/>
        <w:rPr>
          <w:b/>
          <w:bCs/>
        </w:rPr>
      </w:pPr>
      <w:r>
        <w:rPr>
          <w:b/>
          <w:bCs/>
        </w:rPr>
        <w:lastRenderedPageBreak/>
        <w:t>AAPL 2024 Co</w:t>
      </w:r>
      <w:r w:rsidR="00591800">
        <w:rPr>
          <w:b/>
          <w:bCs/>
        </w:rPr>
        <w:t>mmittee Member</w:t>
      </w:r>
    </w:p>
    <w:p w14:paraId="4CC1CBA8" w14:textId="131954C4" w:rsidR="00782AF7" w:rsidRPr="00782AF7" w:rsidRDefault="00782AF7" w:rsidP="00782AF7">
      <w:pPr>
        <w:jc w:val="center"/>
        <w:rPr>
          <w:b/>
          <w:bCs/>
        </w:rPr>
      </w:pPr>
      <w:r w:rsidRPr="00782AF7">
        <w:rPr>
          <w:b/>
          <w:bCs/>
        </w:rPr>
        <w:t>Michelle Phillips</w:t>
      </w:r>
    </w:p>
    <w:p w14:paraId="6862B3C2" w14:textId="77777777" w:rsidR="00782AF7" w:rsidRDefault="00782AF7">
      <w:pPr>
        <w:rPr>
          <w:noProof/>
        </w:rPr>
      </w:pPr>
    </w:p>
    <w:p w14:paraId="65D710DB" w14:textId="41AEC259" w:rsidR="00382C6A" w:rsidRDefault="00A069EB">
      <w:r>
        <w:rPr>
          <w:noProof/>
        </w:rPr>
        <w:drawing>
          <wp:inline distT="0" distB="0" distL="0" distR="0" wp14:anchorId="282075DE" wp14:editId="39E7D69D">
            <wp:extent cx="4884423" cy="7321550"/>
            <wp:effectExtent l="0" t="0" r="0" b="0"/>
            <wp:docPr id="2110209040" name="Picture 1"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09040" name="Picture 1" descr="A person in a white shi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6371" cy="7324470"/>
                    </a:xfrm>
                    <a:prstGeom prst="rect">
                      <a:avLst/>
                    </a:prstGeom>
                    <a:noFill/>
                    <a:ln>
                      <a:noFill/>
                    </a:ln>
                  </pic:spPr>
                </pic:pic>
              </a:graphicData>
            </a:graphic>
          </wp:inline>
        </w:drawing>
      </w:r>
    </w:p>
    <w:p w14:paraId="71F124FF" w14:textId="77777777" w:rsidR="00382C6A" w:rsidRDefault="00382C6A"/>
    <w:p w14:paraId="6DB84E40" w14:textId="77777777" w:rsidR="00382C6A" w:rsidRDefault="00382C6A"/>
    <w:sectPr w:rsidR="00382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C1D"/>
    <w:multiLevelType w:val="hybridMultilevel"/>
    <w:tmpl w:val="B5086D36"/>
    <w:lvl w:ilvl="0" w:tplc="381E5672">
      <w:numFmt w:val="bullet"/>
      <w:lvlText w:val=""/>
      <w:lvlJc w:val="left"/>
      <w:pPr>
        <w:ind w:left="1895" w:hanging="576"/>
      </w:pPr>
      <w:rPr>
        <w:rFonts w:ascii="Symbol" w:eastAsia="Symbol" w:hAnsi="Symbol" w:cs="Symbol" w:hint="default"/>
        <w:b w:val="0"/>
        <w:bCs w:val="0"/>
        <w:i w:val="0"/>
        <w:iCs w:val="0"/>
        <w:spacing w:val="0"/>
        <w:w w:val="100"/>
        <w:sz w:val="23"/>
        <w:szCs w:val="23"/>
        <w:lang w:val="en-US" w:eastAsia="en-US" w:bidi="ar-SA"/>
      </w:rPr>
    </w:lvl>
    <w:lvl w:ilvl="1" w:tplc="AB4C2D62">
      <w:numFmt w:val="bullet"/>
      <w:lvlText w:val="•"/>
      <w:lvlJc w:val="left"/>
      <w:pPr>
        <w:ind w:left="2774" w:hanging="576"/>
      </w:pPr>
      <w:rPr>
        <w:rFonts w:hint="default"/>
        <w:lang w:val="en-US" w:eastAsia="en-US" w:bidi="ar-SA"/>
      </w:rPr>
    </w:lvl>
    <w:lvl w:ilvl="2" w:tplc="97A645A2">
      <w:numFmt w:val="bullet"/>
      <w:lvlText w:val="•"/>
      <w:lvlJc w:val="left"/>
      <w:pPr>
        <w:ind w:left="3648" w:hanging="576"/>
      </w:pPr>
      <w:rPr>
        <w:rFonts w:hint="default"/>
        <w:lang w:val="en-US" w:eastAsia="en-US" w:bidi="ar-SA"/>
      </w:rPr>
    </w:lvl>
    <w:lvl w:ilvl="3" w:tplc="AB987B7C">
      <w:numFmt w:val="bullet"/>
      <w:lvlText w:val="•"/>
      <w:lvlJc w:val="left"/>
      <w:pPr>
        <w:ind w:left="4522" w:hanging="576"/>
      </w:pPr>
      <w:rPr>
        <w:rFonts w:hint="default"/>
        <w:lang w:val="en-US" w:eastAsia="en-US" w:bidi="ar-SA"/>
      </w:rPr>
    </w:lvl>
    <w:lvl w:ilvl="4" w:tplc="C0C86F40">
      <w:numFmt w:val="bullet"/>
      <w:lvlText w:val="•"/>
      <w:lvlJc w:val="left"/>
      <w:pPr>
        <w:ind w:left="5396" w:hanging="576"/>
      </w:pPr>
      <w:rPr>
        <w:rFonts w:hint="default"/>
        <w:lang w:val="en-US" w:eastAsia="en-US" w:bidi="ar-SA"/>
      </w:rPr>
    </w:lvl>
    <w:lvl w:ilvl="5" w:tplc="503204D4">
      <w:numFmt w:val="bullet"/>
      <w:lvlText w:val="•"/>
      <w:lvlJc w:val="left"/>
      <w:pPr>
        <w:ind w:left="6270" w:hanging="576"/>
      </w:pPr>
      <w:rPr>
        <w:rFonts w:hint="default"/>
        <w:lang w:val="en-US" w:eastAsia="en-US" w:bidi="ar-SA"/>
      </w:rPr>
    </w:lvl>
    <w:lvl w:ilvl="6" w:tplc="988CE04A">
      <w:numFmt w:val="bullet"/>
      <w:lvlText w:val="•"/>
      <w:lvlJc w:val="left"/>
      <w:pPr>
        <w:ind w:left="7144" w:hanging="576"/>
      </w:pPr>
      <w:rPr>
        <w:rFonts w:hint="default"/>
        <w:lang w:val="en-US" w:eastAsia="en-US" w:bidi="ar-SA"/>
      </w:rPr>
    </w:lvl>
    <w:lvl w:ilvl="7" w:tplc="0166EB98">
      <w:numFmt w:val="bullet"/>
      <w:lvlText w:val="•"/>
      <w:lvlJc w:val="left"/>
      <w:pPr>
        <w:ind w:left="8018" w:hanging="576"/>
      </w:pPr>
      <w:rPr>
        <w:rFonts w:hint="default"/>
        <w:lang w:val="en-US" w:eastAsia="en-US" w:bidi="ar-SA"/>
      </w:rPr>
    </w:lvl>
    <w:lvl w:ilvl="8" w:tplc="C6AC6972">
      <w:numFmt w:val="bullet"/>
      <w:lvlText w:val="•"/>
      <w:lvlJc w:val="left"/>
      <w:pPr>
        <w:ind w:left="8892" w:hanging="576"/>
      </w:pPr>
      <w:rPr>
        <w:rFonts w:hint="default"/>
        <w:lang w:val="en-US" w:eastAsia="en-US" w:bidi="ar-SA"/>
      </w:rPr>
    </w:lvl>
  </w:abstractNum>
  <w:num w:numId="1" w16cid:durableId="61633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AD"/>
    <w:rsid w:val="000308AD"/>
    <w:rsid w:val="000978A6"/>
    <w:rsid w:val="001279AE"/>
    <w:rsid w:val="00315E74"/>
    <w:rsid w:val="00382C6A"/>
    <w:rsid w:val="00591800"/>
    <w:rsid w:val="00782AF7"/>
    <w:rsid w:val="007E0293"/>
    <w:rsid w:val="00A069EB"/>
    <w:rsid w:val="00C1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3D86"/>
  <w15:chartTrackingRefBased/>
  <w15:docId w15:val="{56D2552D-5C5D-4EC1-BDDB-9C16D2D2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8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8AD"/>
    <w:rPr>
      <w:rFonts w:eastAsiaTheme="majorEastAsia" w:cstheme="majorBidi"/>
      <w:color w:val="272727" w:themeColor="text1" w:themeTint="D8"/>
    </w:rPr>
  </w:style>
  <w:style w:type="paragraph" w:styleId="Title">
    <w:name w:val="Title"/>
    <w:basedOn w:val="Normal"/>
    <w:next w:val="Normal"/>
    <w:link w:val="TitleChar"/>
    <w:uiPriority w:val="10"/>
    <w:qFormat/>
    <w:rsid w:val="00030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8AD"/>
    <w:pPr>
      <w:spacing w:before="160"/>
      <w:jc w:val="center"/>
    </w:pPr>
    <w:rPr>
      <w:i/>
      <w:iCs/>
      <w:color w:val="404040" w:themeColor="text1" w:themeTint="BF"/>
    </w:rPr>
  </w:style>
  <w:style w:type="character" w:customStyle="1" w:styleId="QuoteChar">
    <w:name w:val="Quote Char"/>
    <w:basedOn w:val="DefaultParagraphFont"/>
    <w:link w:val="Quote"/>
    <w:uiPriority w:val="29"/>
    <w:rsid w:val="000308AD"/>
    <w:rPr>
      <w:i/>
      <w:iCs/>
      <w:color w:val="404040" w:themeColor="text1" w:themeTint="BF"/>
    </w:rPr>
  </w:style>
  <w:style w:type="paragraph" w:styleId="ListParagraph">
    <w:name w:val="List Paragraph"/>
    <w:basedOn w:val="Normal"/>
    <w:uiPriority w:val="1"/>
    <w:qFormat/>
    <w:rsid w:val="000308AD"/>
    <w:pPr>
      <w:ind w:left="720"/>
      <w:contextualSpacing/>
    </w:pPr>
  </w:style>
  <w:style w:type="character" w:styleId="IntenseEmphasis">
    <w:name w:val="Intense Emphasis"/>
    <w:basedOn w:val="DefaultParagraphFont"/>
    <w:uiPriority w:val="21"/>
    <w:qFormat/>
    <w:rsid w:val="000308AD"/>
    <w:rPr>
      <w:i/>
      <w:iCs/>
      <w:color w:val="0F4761" w:themeColor="accent1" w:themeShade="BF"/>
    </w:rPr>
  </w:style>
  <w:style w:type="paragraph" w:styleId="IntenseQuote">
    <w:name w:val="Intense Quote"/>
    <w:basedOn w:val="Normal"/>
    <w:next w:val="Normal"/>
    <w:link w:val="IntenseQuoteChar"/>
    <w:uiPriority w:val="30"/>
    <w:qFormat/>
    <w:rsid w:val="00030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8AD"/>
    <w:rPr>
      <w:i/>
      <w:iCs/>
      <w:color w:val="0F4761" w:themeColor="accent1" w:themeShade="BF"/>
    </w:rPr>
  </w:style>
  <w:style w:type="character" w:styleId="IntenseReference">
    <w:name w:val="Intense Reference"/>
    <w:basedOn w:val="DefaultParagraphFont"/>
    <w:uiPriority w:val="32"/>
    <w:qFormat/>
    <w:rsid w:val="000308AD"/>
    <w:rPr>
      <w:b/>
      <w:bCs/>
      <w:smallCaps/>
      <w:color w:val="0F4761" w:themeColor="accent1" w:themeShade="BF"/>
      <w:spacing w:val="5"/>
    </w:rPr>
  </w:style>
  <w:style w:type="paragraph" w:styleId="BodyText">
    <w:name w:val="Body Text"/>
    <w:basedOn w:val="Normal"/>
    <w:link w:val="BodyTextChar"/>
    <w:uiPriority w:val="1"/>
    <w:qFormat/>
    <w:rsid w:val="00382C6A"/>
    <w:pPr>
      <w:widowControl w:val="0"/>
      <w:autoSpaceDE w:val="0"/>
      <w:autoSpaceDN w:val="0"/>
      <w:spacing w:after="0" w:line="240" w:lineRule="auto"/>
    </w:pPr>
    <w:rPr>
      <w:rFonts w:ascii="Arial" w:eastAsia="Arial" w:hAnsi="Arial" w:cs="Arial"/>
      <w:kern w:val="0"/>
      <w:sz w:val="23"/>
      <w:szCs w:val="23"/>
      <w14:ligatures w14:val="none"/>
    </w:rPr>
  </w:style>
  <w:style w:type="character" w:customStyle="1" w:styleId="BodyTextChar">
    <w:name w:val="Body Text Char"/>
    <w:basedOn w:val="DefaultParagraphFont"/>
    <w:link w:val="BodyText"/>
    <w:uiPriority w:val="1"/>
    <w:rsid w:val="00382C6A"/>
    <w:rPr>
      <w:rFonts w:ascii="Arial" w:eastAsia="Arial" w:hAnsi="Arial" w:cs="Arial"/>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Claire</dc:creator>
  <cp:keywords/>
  <dc:description/>
  <cp:lastModifiedBy>Morse, Claire</cp:lastModifiedBy>
  <cp:revision>6</cp:revision>
  <dcterms:created xsi:type="dcterms:W3CDTF">2025-01-11T00:00:00Z</dcterms:created>
  <dcterms:modified xsi:type="dcterms:W3CDTF">2025-01-11T00:34:00Z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2025-01-11T00:30:05Z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7de5a032-f734-411d-8ffb-958d259df5c6</vt:lpwstr>
  </property>
  <property fmtid="{D5CDD505-2E9C-101B-9397-08002B2CF9AE}" pid="8" name="MSIP_Label_6e4db608-ddec-4a44-8ad7-7d5a79b7448e_ContentBits">
    <vt:lpwstr>0</vt:lpwstr>
  </property>
</Properties>
</file>