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B72A2" w14:textId="27233471" w:rsidR="007F7291" w:rsidRPr="000F03F5" w:rsidRDefault="007F7291" w:rsidP="008570D2">
      <w:pPr>
        <w:pStyle w:val="Name"/>
        <w:ind w:right="-630"/>
      </w:pPr>
      <w:bookmarkStart w:id="0" w:name="_Hlk454614425"/>
      <w:r w:rsidRPr="000F03F5">
        <w:t>Birgit I. Roesink</w:t>
      </w:r>
      <w:r w:rsidR="00503FA0" w:rsidRPr="000F03F5">
        <w:t>-Miller</w:t>
      </w:r>
      <w:r w:rsidRPr="000F03F5">
        <w:t xml:space="preserve">, </w:t>
      </w:r>
      <w:r w:rsidR="00FE7BD6">
        <w:t>C</w:t>
      </w:r>
      <w:r w:rsidRPr="000F03F5">
        <w:t>.</w:t>
      </w:r>
      <w:r w:rsidR="00503FA0" w:rsidRPr="000F03F5">
        <w:t>P.</w:t>
      </w:r>
      <w:r w:rsidRPr="000F03F5">
        <w:t>L.</w:t>
      </w:r>
    </w:p>
    <w:p w14:paraId="2E451594" w14:textId="77777777" w:rsidR="007F7291" w:rsidRPr="000F03F5" w:rsidRDefault="007F7291" w:rsidP="008570D2">
      <w:pPr>
        <w:tabs>
          <w:tab w:val="left" w:pos="12240"/>
        </w:tabs>
        <w:ind w:right="-630"/>
        <w:jc w:val="center"/>
      </w:pPr>
      <w:r w:rsidRPr="000F03F5">
        <w:t>Cell: 720-341-3695</w:t>
      </w:r>
    </w:p>
    <w:p w14:paraId="2B59A3E3" w14:textId="2F580BE1" w:rsidR="007F7291" w:rsidRPr="00D5108B" w:rsidRDefault="00A8431C" w:rsidP="008570D2">
      <w:pPr>
        <w:tabs>
          <w:tab w:val="left" w:pos="12240"/>
        </w:tabs>
        <w:ind w:right="-630"/>
        <w:jc w:val="center"/>
        <w:rPr>
          <w:color w:val="262626"/>
        </w:rPr>
      </w:pPr>
      <w:hyperlink r:id="rId8" w:history="1">
        <w:r w:rsidR="00AA5384" w:rsidRPr="000F03F5">
          <w:rPr>
            <w:rStyle w:val="Hyperlink"/>
          </w:rPr>
          <w:t>E-mail: b</w:t>
        </w:r>
        <w:bookmarkStart w:id="1" w:name="_Hlt475843662"/>
        <w:r w:rsidR="00AA5384" w:rsidRPr="000F03F5">
          <w:rPr>
            <w:rStyle w:val="Hyperlink"/>
          </w:rPr>
          <w:t>isolde@</w:t>
        </w:r>
        <w:bookmarkEnd w:id="1"/>
        <w:r w:rsidR="00AA5384" w:rsidRPr="000F03F5">
          <w:rPr>
            <w:rStyle w:val="Hyperlink"/>
          </w:rPr>
          <w:t>yahoo.com</w:t>
        </w:r>
      </w:hyperlink>
      <w:r w:rsidR="00D5108B">
        <w:rPr>
          <w:rStyle w:val="Hyperlink"/>
          <w:u w:val="none"/>
        </w:rPr>
        <w:t xml:space="preserve">   </w:t>
      </w:r>
      <w:r w:rsidR="00465814">
        <w:rPr>
          <w:rStyle w:val="Hyperlink"/>
          <w:u w:val="none"/>
        </w:rPr>
        <w:t xml:space="preserve"> </w:t>
      </w:r>
      <w:hyperlink r:id="rId9" w:history="1">
        <w:r w:rsidR="00D5108B" w:rsidRPr="00D5108B">
          <w:rPr>
            <w:rStyle w:val="Hyperlink"/>
          </w:rPr>
          <w:t>https://www.linkedin.com/in/birgitroesinkmiller</w:t>
        </w:r>
      </w:hyperlink>
    </w:p>
    <w:p w14:paraId="28F0FC21" w14:textId="77777777" w:rsidR="008C7580" w:rsidRPr="000F03F5" w:rsidRDefault="008C7580" w:rsidP="008570D2">
      <w:pPr>
        <w:tabs>
          <w:tab w:val="left" w:pos="12240"/>
        </w:tabs>
        <w:ind w:right="-630"/>
        <w:jc w:val="center"/>
        <w:rPr>
          <w:rStyle w:val="Hyperlink"/>
        </w:rPr>
      </w:pPr>
      <w:r w:rsidRPr="000F03F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DF7E67" wp14:editId="0900F676">
                <wp:simplePos x="0" y="0"/>
                <wp:positionH relativeFrom="column">
                  <wp:posOffset>-321945</wp:posOffset>
                </wp:positionH>
                <wp:positionV relativeFrom="paragraph">
                  <wp:posOffset>60960</wp:posOffset>
                </wp:positionV>
                <wp:extent cx="7260590" cy="0"/>
                <wp:effectExtent l="0" t="0" r="1651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734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4.8pt" to="546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9x8gEAALMDAAAOAAAAZHJzL2Uyb0RvYy54bWysU02P2jAQvVfqf7B8h4QUW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"/>
            </w:pict>
          </mc:Fallback>
        </mc:AlternateContent>
      </w:r>
    </w:p>
    <w:p w14:paraId="40054E76" w14:textId="77777777" w:rsidR="008C7580" w:rsidRPr="000F03F5" w:rsidRDefault="008C7580" w:rsidP="008C7580">
      <w:pPr>
        <w:jc w:val="center"/>
        <w:rPr>
          <w:b/>
          <w:u w:val="single"/>
        </w:rPr>
      </w:pPr>
      <w:r w:rsidRPr="000F03F5">
        <w:rPr>
          <w:b/>
          <w:u w:val="single"/>
        </w:rPr>
        <w:t>SUMMARY OF QUALIFICATIONS</w:t>
      </w:r>
    </w:p>
    <w:p w14:paraId="269FE1DB" w14:textId="61D0C8AE" w:rsidR="008C7580" w:rsidRPr="000F03F5" w:rsidRDefault="008C7580" w:rsidP="008C7580">
      <w:r w:rsidRPr="000F03F5">
        <w:t>Extens</w:t>
      </w:r>
      <w:r w:rsidR="008C400E" w:rsidRPr="000F03F5">
        <w:t xml:space="preserve">ive oil and gas land </w:t>
      </w:r>
      <w:r w:rsidR="000F03F5">
        <w:t>experience</w:t>
      </w:r>
      <w:r w:rsidR="008C400E" w:rsidRPr="000F03F5">
        <w:t xml:space="preserve"> </w:t>
      </w:r>
      <w:r w:rsidRPr="000F03F5">
        <w:t xml:space="preserve">in all phases of land work including </w:t>
      </w:r>
      <w:r w:rsidR="004D5F4A" w:rsidRPr="000F03F5">
        <w:t xml:space="preserve">Leasing, </w:t>
      </w:r>
      <w:r w:rsidR="008C400E" w:rsidRPr="000F03F5">
        <w:t>Joint Operating, Unitization, Pooling, Farmout, and Surface Damage Agreements, curing title, testifying at commission hearings and partner well proposals</w:t>
      </w:r>
      <w:r w:rsidRPr="000F03F5">
        <w:t xml:space="preserve">.  </w:t>
      </w:r>
    </w:p>
    <w:p w14:paraId="5EA851FE" w14:textId="77777777" w:rsidR="008C7580" w:rsidRPr="000F03F5" w:rsidRDefault="008C7580" w:rsidP="008570D2">
      <w:pPr>
        <w:tabs>
          <w:tab w:val="left" w:pos="12240"/>
        </w:tabs>
        <w:ind w:right="-630"/>
        <w:jc w:val="center"/>
      </w:pPr>
    </w:p>
    <w:tbl>
      <w:tblPr>
        <w:tblW w:w="11315" w:type="dxa"/>
        <w:tblInd w:w="-810" w:type="dxa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260"/>
      </w:tblGrid>
      <w:tr w:rsidR="007F7291" w:rsidRPr="000F03F5" w14:paraId="159F66C2" w14:textId="77777777" w:rsidTr="0011258A">
        <w:trPr>
          <w:trHeight w:val="900"/>
        </w:trPr>
        <w:tc>
          <w:tcPr>
            <w:tcW w:w="1055" w:type="dxa"/>
          </w:tcPr>
          <w:p w14:paraId="7A5E6964" w14:textId="3AA611B0" w:rsidR="0063070E" w:rsidRDefault="00156AF7" w:rsidP="008E0781">
            <w:pPr>
              <w:pStyle w:val="SectionTitle"/>
            </w:pPr>
            <w:r w:rsidRPr="000F03F5">
              <w:t>Professional</w:t>
            </w:r>
            <w:r w:rsidR="007F7291" w:rsidRPr="000F03F5">
              <w:t xml:space="preserve"> </w:t>
            </w:r>
            <w:r w:rsidR="00DC4D07" w:rsidRPr="000F03F5">
              <w:t>E</w:t>
            </w:r>
            <w:r w:rsidR="007F7291" w:rsidRPr="000F03F5">
              <w:t>xperience</w:t>
            </w:r>
          </w:p>
          <w:p w14:paraId="5BCEFCBB" w14:textId="77777777" w:rsidR="0063070E" w:rsidRPr="0063070E" w:rsidRDefault="0063070E" w:rsidP="0063070E"/>
          <w:p w14:paraId="73AD5C99" w14:textId="77777777" w:rsidR="0063070E" w:rsidRPr="0063070E" w:rsidRDefault="0063070E" w:rsidP="0063070E"/>
          <w:p w14:paraId="405E068B" w14:textId="77777777" w:rsidR="0063070E" w:rsidRPr="0063070E" w:rsidRDefault="0063070E" w:rsidP="0063070E"/>
          <w:p w14:paraId="63598D33" w14:textId="77777777" w:rsidR="0063070E" w:rsidRPr="0063070E" w:rsidRDefault="0063070E" w:rsidP="0063070E"/>
          <w:p w14:paraId="4EC8D5E3" w14:textId="77777777" w:rsidR="0063070E" w:rsidRPr="0063070E" w:rsidRDefault="0063070E" w:rsidP="0063070E"/>
          <w:p w14:paraId="7D735473" w14:textId="77777777" w:rsidR="0063070E" w:rsidRPr="0063070E" w:rsidRDefault="0063070E" w:rsidP="0063070E"/>
          <w:p w14:paraId="43DF8227" w14:textId="77777777" w:rsidR="0063070E" w:rsidRPr="0063070E" w:rsidRDefault="0063070E" w:rsidP="0063070E"/>
          <w:p w14:paraId="0319B622" w14:textId="77777777" w:rsidR="0063070E" w:rsidRPr="0063070E" w:rsidRDefault="0063070E" w:rsidP="0063070E"/>
          <w:p w14:paraId="4BE29E34" w14:textId="77777777" w:rsidR="0063070E" w:rsidRPr="0063070E" w:rsidRDefault="0063070E" w:rsidP="0063070E"/>
          <w:p w14:paraId="4820F742" w14:textId="77777777" w:rsidR="0063070E" w:rsidRPr="0063070E" w:rsidRDefault="0063070E" w:rsidP="0063070E"/>
          <w:p w14:paraId="11D3F175" w14:textId="77777777" w:rsidR="0063070E" w:rsidRPr="0063070E" w:rsidRDefault="0063070E" w:rsidP="0063070E"/>
          <w:p w14:paraId="3A16ED6A" w14:textId="77777777" w:rsidR="0063070E" w:rsidRPr="0063070E" w:rsidRDefault="0063070E" w:rsidP="0063070E"/>
          <w:p w14:paraId="15431F4F" w14:textId="77777777" w:rsidR="0063070E" w:rsidRPr="0063070E" w:rsidRDefault="0063070E" w:rsidP="0063070E"/>
          <w:p w14:paraId="77AB6D8B" w14:textId="77777777" w:rsidR="0063070E" w:rsidRPr="0063070E" w:rsidRDefault="0063070E" w:rsidP="0063070E"/>
          <w:p w14:paraId="52886E88" w14:textId="77777777" w:rsidR="0063070E" w:rsidRPr="0063070E" w:rsidRDefault="0063070E" w:rsidP="0063070E"/>
          <w:p w14:paraId="7E72A1B8" w14:textId="77777777" w:rsidR="0063070E" w:rsidRPr="0063070E" w:rsidRDefault="0063070E" w:rsidP="0063070E"/>
          <w:p w14:paraId="0392EF88" w14:textId="77777777" w:rsidR="0063070E" w:rsidRPr="0063070E" w:rsidRDefault="0063070E" w:rsidP="0063070E"/>
          <w:p w14:paraId="77E4C751" w14:textId="77777777" w:rsidR="0063070E" w:rsidRPr="0063070E" w:rsidRDefault="0063070E" w:rsidP="0063070E"/>
          <w:p w14:paraId="2D9CEF59" w14:textId="77777777" w:rsidR="0063070E" w:rsidRPr="0063070E" w:rsidRDefault="0063070E" w:rsidP="0063070E"/>
          <w:p w14:paraId="51B83F4E" w14:textId="77777777" w:rsidR="0063070E" w:rsidRPr="0063070E" w:rsidRDefault="0063070E" w:rsidP="0063070E"/>
          <w:p w14:paraId="4B3B4B46" w14:textId="77777777" w:rsidR="0063070E" w:rsidRPr="0063070E" w:rsidRDefault="0063070E" w:rsidP="0063070E"/>
          <w:p w14:paraId="3806941E" w14:textId="77777777" w:rsidR="0063070E" w:rsidRPr="0063070E" w:rsidRDefault="0063070E" w:rsidP="0063070E"/>
          <w:p w14:paraId="45313025" w14:textId="77777777" w:rsidR="0063070E" w:rsidRPr="0063070E" w:rsidRDefault="0063070E" w:rsidP="0063070E"/>
          <w:p w14:paraId="2234616A" w14:textId="77777777" w:rsidR="0063070E" w:rsidRPr="0063070E" w:rsidRDefault="0063070E" w:rsidP="0063070E"/>
          <w:p w14:paraId="19AC10FF" w14:textId="77777777" w:rsidR="0063070E" w:rsidRPr="0063070E" w:rsidRDefault="0063070E" w:rsidP="0063070E"/>
          <w:p w14:paraId="2C31B0D4" w14:textId="77777777" w:rsidR="0063070E" w:rsidRPr="0063070E" w:rsidRDefault="0063070E" w:rsidP="0063070E"/>
          <w:p w14:paraId="4923D7C0" w14:textId="77777777" w:rsidR="0063070E" w:rsidRPr="0063070E" w:rsidRDefault="0063070E" w:rsidP="0063070E"/>
          <w:p w14:paraId="74AF2E06" w14:textId="77777777" w:rsidR="0063070E" w:rsidRPr="0063070E" w:rsidRDefault="0063070E" w:rsidP="0063070E"/>
          <w:p w14:paraId="3FC25BE8" w14:textId="77777777" w:rsidR="0063070E" w:rsidRPr="0063070E" w:rsidRDefault="0063070E" w:rsidP="0063070E"/>
          <w:p w14:paraId="7DB45A47" w14:textId="77777777" w:rsidR="0063070E" w:rsidRPr="0063070E" w:rsidRDefault="0063070E" w:rsidP="0063070E"/>
          <w:p w14:paraId="71A0C50E" w14:textId="77777777" w:rsidR="0063070E" w:rsidRPr="0063070E" w:rsidRDefault="0063070E" w:rsidP="0063070E"/>
          <w:p w14:paraId="11DE8015" w14:textId="77777777" w:rsidR="0063070E" w:rsidRPr="0063070E" w:rsidRDefault="0063070E" w:rsidP="0063070E"/>
          <w:p w14:paraId="17E1BF79" w14:textId="77777777" w:rsidR="0063070E" w:rsidRPr="0063070E" w:rsidRDefault="0063070E" w:rsidP="0063070E"/>
          <w:p w14:paraId="75531EEE" w14:textId="77777777" w:rsidR="0063070E" w:rsidRPr="0063070E" w:rsidRDefault="0063070E" w:rsidP="0063070E"/>
          <w:p w14:paraId="1344B267" w14:textId="77777777" w:rsidR="0063070E" w:rsidRPr="0063070E" w:rsidRDefault="0063070E" w:rsidP="0063070E"/>
          <w:p w14:paraId="4637F119" w14:textId="77777777" w:rsidR="0063070E" w:rsidRPr="0063070E" w:rsidRDefault="0063070E" w:rsidP="0063070E"/>
          <w:p w14:paraId="2566F77C" w14:textId="77777777" w:rsidR="0063070E" w:rsidRPr="0063070E" w:rsidRDefault="0063070E" w:rsidP="0063070E"/>
          <w:p w14:paraId="48B3D712" w14:textId="77777777" w:rsidR="0063070E" w:rsidRPr="0063070E" w:rsidRDefault="0063070E" w:rsidP="0063070E"/>
          <w:p w14:paraId="039778FB" w14:textId="77777777" w:rsidR="0063070E" w:rsidRPr="0063070E" w:rsidRDefault="0063070E" w:rsidP="0063070E"/>
          <w:p w14:paraId="233C9CC6" w14:textId="77777777" w:rsidR="0063070E" w:rsidRPr="0063070E" w:rsidRDefault="0063070E" w:rsidP="0063070E"/>
          <w:p w14:paraId="13F84874" w14:textId="77777777" w:rsidR="0063070E" w:rsidRPr="0063070E" w:rsidRDefault="0063070E" w:rsidP="0063070E"/>
          <w:p w14:paraId="1FAA63AD" w14:textId="77777777" w:rsidR="0063070E" w:rsidRPr="0063070E" w:rsidRDefault="0063070E" w:rsidP="0063070E"/>
          <w:p w14:paraId="3AAE8695" w14:textId="77777777" w:rsidR="0063070E" w:rsidRPr="0063070E" w:rsidRDefault="0063070E" w:rsidP="0063070E"/>
          <w:p w14:paraId="12CDEB1A" w14:textId="77777777" w:rsidR="0063070E" w:rsidRPr="0063070E" w:rsidRDefault="0063070E" w:rsidP="0063070E"/>
          <w:p w14:paraId="050DF4C2" w14:textId="77777777" w:rsidR="0063070E" w:rsidRPr="0063070E" w:rsidRDefault="0063070E" w:rsidP="0063070E"/>
          <w:p w14:paraId="7B4D6E7B" w14:textId="77777777" w:rsidR="0063070E" w:rsidRPr="0063070E" w:rsidRDefault="0063070E" w:rsidP="0063070E"/>
          <w:p w14:paraId="1001691A" w14:textId="64946B01" w:rsidR="0063070E" w:rsidRDefault="0063070E" w:rsidP="0063070E"/>
          <w:p w14:paraId="134BCA38" w14:textId="77777777" w:rsidR="0063070E" w:rsidRPr="0063070E" w:rsidRDefault="0063070E" w:rsidP="0063070E"/>
          <w:p w14:paraId="2CD9F994" w14:textId="4148720A" w:rsidR="007F7291" w:rsidRPr="0063070E" w:rsidRDefault="007F7291" w:rsidP="0063070E"/>
        </w:tc>
        <w:tc>
          <w:tcPr>
            <w:tcW w:w="10260" w:type="dxa"/>
          </w:tcPr>
          <w:p w14:paraId="3DE6148C" w14:textId="7A00E9F2" w:rsidR="00F71C73" w:rsidRPr="000F03F5" w:rsidRDefault="00F71C73" w:rsidP="00F71C73">
            <w:pPr>
              <w:pStyle w:val="CompanyName"/>
            </w:pPr>
            <w:r w:rsidRPr="000F03F5">
              <w:t>201</w:t>
            </w:r>
            <w:r>
              <w:t>6</w:t>
            </w:r>
            <w:r w:rsidRPr="000F03F5">
              <w:t xml:space="preserve"> –</w:t>
            </w:r>
            <w:r>
              <w:t>current</w:t>
            </w:r>
            <w:r w:rsidRPr="000F03F5">
              <w:tab/>
            </w:r>
            <w:r>
              <w:t>Wells Fargo Bank</w:t>
            </w:r>
            <w:r w:rsidRPr="000F03F5">
              <w:tab/>
              <w:t>Denver, CO</w:t>
            </w:r>
          </w:p>
          <w:p w14:paraId="3EAF0F08" w14:textId="1E47B374" w:rsidR="00F71C73" w:rsidRPr="000F03F5" w:rsidRDefault="00F71C73" w:rsidP="00F71C73">
            <w:pPr>
              <w:pStyle w:val="JobTitle"/>
              <w:spacing w:after="0" w:line="240" w:lineRule="auto"/>
              <w:ind w:right="18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Vice President, Sr. Regional</w:t>
            </w:r>
            <w:r w:rsidRPr="000F03F5">
              <w:rPr>
                <w:rFonts w:ascii="Times New Roman" w:hAnsi="Times New Roman"/>
                <w:noProof/>
              </w:rPr>
              <w:t xml:space="preserve"> Manager</w:t>
            </w:r>
            <w:r>
              <w:rPr>
                <w:rFonts w:ascii="Times New Roman" w:hAnsi="Times New Roman"/>
                <w:noProof/>
              </w:rPr>
              <w:t xml:space="preserve">          Oil, Gas &amp; Mineral Management</w:t>
            </w:r>
          </w:p>
          <w:p w14:paraId="2D9CBC86" w14:textId="1E76E8F8" w:rsidR="00F71C73" w:rsidRPr="00F12D27" w:rsidRDefault="00F71C73" w:rsidP="00F12D27">
            <w:pPr>
              <w:numPr>
                <w:ilvl w:val="0"/>
                <w:numId w:val="12"/>
              </w:numPr>
              <w:ind w:right="180"/>
              <w:jc w:val="both"/>
              <w:rPr>
                <w:u w:val="single"/>
              </w:rPr>
            </w:pPr>
            <w:r>
              <w:t>Manage a team respon</w:t>
            </w:r>
            <w:r w:rsidR="00A24C99">
              <w:t>sible for 700+ clients and 5,900K+ assets covering the entire United States</w:t>
            </w:r>
            <w:r w:rsidR="002B5D6A">
              <w:t>, representing $25M in Gross Income</w:t>
            </w:r>
            <w:r w:rsidR="00A24C99">
              <w:t>.  Personally responsible for 100 clients, 1,400+ assets</w:t>
            </w:r>
            <w:r w:rsidR="002B5D6A">
              <w:t>. Representing $11M in Gross Income</w:t>
            </w:r>
            <w:r w:rsidRPr="000F03F5">
              <w:t xml:space="preserve">. </w:t>
            </w:r>
            <w:r w:rsidR="00F12D27">
              <w:t>These clients include Trusts, Estates and Agency Accounts.</w:t>
            </w:r>
          </w:p>
          <w:p w14:paraId="70F924F0" w14:textId="26C8D0F4" w:rsidR="00F71C73" w:rsidRPr="008E0781" w:rsidRDefault="00F71C73" w:rsidP="008E0781">
            <w:pPr>
              <w:numPr>
                <w:ilvl w:val="0"/>
                <w:numId w:val="12"/>
              </w:numPr>
              <w:ind w:right="180"/>
              <w:jc w:val="both"/>
            </w:pPr>
            <w:r w:rsidRPr="000F03F5">
              <w:t xml:space="preserve">Evaluate </w:t>
            </w:r>
            <w:r w:rsidR="00F12D27" w:rsidRPr="000F03F5">
              <w:t xml:space="preserve">and </w:t>
            </w:r>
            <w:r w:rsidR="002B5D6A">
              <w:t>n</w:t>
            </w:r>
            <w:r w:rsidR="002B5D6A" w:rsidRPr="000F03F5">
              <w:t xml:space="preserve">egotiate </w:t>
            </w:r>
            <w:r>
              <w:t xml:space="preserve">lease </w:t>
            </w:r>
            <w:r w:rsidR="00F12D27">
              <w:t>agreements including lease terms and clauses.  A</w:t>
            </w:r>
            <w:r w:rsidR="00F12D27" w:rsidRPr="000F03F5">
              <w:t>nalyze</w:t>
            </w:r>
            <w:r w:rsidR="00F12D27">
              <w:t xml:space="preserve"> leasing</w:t>
            </w:r>
            <w:r>
              <w:t xml:space="preserve"> opportunities</w:t>
            </w:r>
            <w:r w:rsidR="00F12D27">
              <w:t>.  C</w:t>
            </w:r>
            <w:r w:rsidRPr="000F03F5">
              <w:t>uring title issues from Division Order/Drilling Tile Opinions.</w:t>
            </w:r>
            <w:r w:rsidR="008E0781">
              <w:t xml:space="preserve"> F</w:t>
            </w:r>
            <w:r w:rsidR="008E0781" w:rsidRPr="002B5D6A">
              <w:t>iling</w:t>
            </w:r>
            <w:r w:rsidR="008E0781">
              <w:t xml:space="preserve"> Statements of Claim in States with a </w:t>
            </w:r>
            <w:r w:rsidR="008E0781" w:rsidRPr="002B5D6A">
              <w:t xml:space="preserve">Dormant </w:t>
            </w:r>
            <w:r w:rsidR="008E0781">
              <w:t>M</w:t>
            </w:r>
            <w:r w:rsidR="008E0781" w:rsidRPr="002B5D6A">
              <w:t>ineral</w:t>
            </w:r>
            <w:r w:rsidR="008E0781">
              <w:t xml:space="preserve"> Act.</w:t>
            </w:r>
          </w:p>
          <w:p w14:paraId="4EC7B316" w14:textId="4F66D0B7" w:rsidR="002B5D6A" w:rsidRPr="002B5D6A" w:rsidRDefault="002B5D6A" w:rsidP="002B5D6A">
            <w:pPr>
              <w:numPr>
                <w:ilvl w:val="0"/>
                <w:numId w:val="12"/>
              </w:numPr>
              <w:ind w:right="180"/>
              <w:jc w:val="both"/>
            </w:pPr>
            <w:r w:rsidRPr="002B5D6A">
              <w:t>Exploration and production analysis</w:t>
            </w:r>
            <w:r>
              <w:t xml:space="preserve"> including </w:t>
            </w:r>
            <w:r w:rsidRPr="002B5D6A">
              <w:t>well proposals and proposed authority for expenditure</w:t>
            </w:r>
            <w:r>
              <w:t>s for clients with Working Interests</w:t>
            </w:r>
          </w:p>
          <w:p w14:paraId="3835A4B5" w14:textId="5B896215" w:rsidR="00F12D27" w:rsidRPr="002B5D6A" w:rsidRDefault="00F12D27" w:rsidP="002B5D6A">
            <w:pPr>
              <w:numPr>
                <w:ilvl w:val="0"/>
                <w:numId w:val="12"/>
              </w:numPr>
              <w:ind w:right="180"/>
              <w:jc w:val="both"/>
            </w:pPr>
            <w:r>
              <w:t>Distribute interest under the terms of the governing document.  Solicit and engage in mineral sales under the direction of the client/beneficiaries and under the terms of the governing document.</w:t>
            </w:r>
          </w:p>
          <w:p w14:paraId="0EC0316E" w14:textId="77777777" w:rsidR="00F71C73" w:rsidRPr="000F03F5" w:rsidRDefault="00F71C73" w:rsidP="00F71C73">
            <w:pPr>
              <w:ind w:right="180"/>
              <w:jc w:val="both"/>
              <w:rPr>
                <w:u w:val="single"/>
              </w:rPr>
            </w:pPr>
          </w:p>
          <w:p w14:paraId="028DCD8C" w14:textId="77777777" w:rsidR="00F71C73" w:rsidRPr="000F03F5" w:rsidRDefault="00F71C73" w:rsidP="00F71C73">
            <w:pPr>
              <w:pStyle w:val="CompanyName"/>
            </w:pPr>
            <w:r w:rsidRPr="000F03F5">
              <w:t>2012 –2015</w:t>
            </w:r>
            <w:r w:rsidRPr="000F03F5">
              <w:tab/>
              <w:t>Dorado E&amp;P Partners LLC</w:t>
            </w:r>
            <w:r w:rsidRPr="000F03F5">
              <w:tab/>
              <w:t>Denver, CO</w:t>
            </w:r>
          </w:p>
          <w:p w14:paraId="151321CB" w14:textId="77777777" w:rsidR="00F71C73" w:rsidRPr="000F03F5" w:rsidRDefault="00F71C73" w:rsidP="00F71C73">
            <w:pPr>
              <w:pStyle w:val="JobTitle"/>
              <w:spacing w:after="0" w:line="240" w:lineRule="auto"/>
              <w:ind w:right="180"/>
              <w:rPr>
                <w:rFonts w:ascii="Times New Roman" w:hAnsi="Times New Roman"/>
                <w:noProof/>
              </w:rPr>
            </w:pPr>
            <w:r w:rsidRPr="000F03F5">
              <w:rPr>
                <w:rFonts w:ascii="Times New Roman" w:hAnsi="Times New Roman"/>
                <w:noProof/>
              </w:rPr>
              <w:t>Land Manager</w:t>
            </w:r>
          </w:p>
          <w:p w14:paraId="1A04297D" w14:textId="77777777" w:rsidR="00F71C73" w:rsidRPr="000F03F5" w:rsidRDefault="00F71C73" w:rsidP="002B5D6A">
            <w:pPr>
              <w:numPr>
                <w:ilvl w:val="0"/>
                <w:numId w:val="12"/>
              </w:numPr>
              <w:ind w:right="180"/>
              <w:jc w:val="both"/>
              <w:rPr>
                <w:u w:val="single"/>
              </w:rPr>
            </w:pPr>
            <w:r w:rsidRPr="000F03F5">
              <w:t>Areas of focus: Mississippi Lime and Woodford Formations in Kansas and Oklahoma</w:t>
            </w:r>
          </w:p>
          <w:p w14:paraId="2CB8687E" w14:textId="3563855E" w:rsidR="00F71C73" w:rsidRPr="000F03F5" w:rsidRDefault="00F71C73" w:rsidP="002B5D6A">
            <w:pPr>
              <w:numPr>
                <w:ilvl w:val="0"/>
                <w:numId w:val="12"/>
              </w:numPr>
              <w:ind w:right="180"/>
              <w:jc w:val="both"/>
              <w:rPr>
                <w:u w:val="single"/>
              </w:rPr>
            </w:pPr>
            <w:r w:rsidRPr="000F03F5">
              <w:t>Negotiate</w:t>
            </w:r>
            <w:r w:rsidR="008E0781">
              <w:t>d</w:t>
            </w:r>
            <w:r w:rsidRPr="000F03F5">
              <w:t xml:space="preserve"> Land contracts between various industry partners including: Joint Operating Agreements, Pre-Pooling Agreements, Surface Damage and Multi-well Pad Agreements, Letter Agreements, Pipeline Right of Ways, Electric Easements. </w:t>
            </w:r>
          </w:p>
          <w:p w14:paraId="398D7993" w14:textId="77777777" w:rsidR="00F71C73" w:rsidRPr="000F03F5" w:rsidRDefault="00F71C73" w:rsidP="002B5D6A">
            <w:pPr>
              <w:numPr>
                <w:ilvl w:val="0"/>
                <w:numId w:val="12"/>
              </w:numPr>
              <w:ind w:right="180"/>
              <w:jc w:val="both"/>
              <w:rPr>
                <w:u w:val="single"/>
              </w:rPr>
            </w:pPr>
            <w:r w:rsidRPr="000F03F5">
              <w:t>Evaluate and Analyze</w:t>
            </w:r>
            <w:r>
              <w:t xml:space="preserve"> lease option and opportunities,</w:t>
            </w:r>
            <w:r w:rsidRPr="000F03F5">
              <w:t xml:space="preserve"> ordering, reviewing and curing title issues from Division Order/Drilling Tile Opinions.</w:t>
            </w:r>
          </w:p>
          <w:p w14:paraId="037DC10A" w14:textId="77777777" w:rsidR="00F71C73" w:rsidRPr="000F03F5" w:rsidRDefault="00F71C73" w:rsidP="002B5D6A">
            <w:pPr>
              <w:numPr>
                <w:ilvl w:val="0"/>
                <w:numId w:val="12"/>
              </w:numPr>
              <w:ind w:right="180"/>
              <w:jc w:val="both"/>
              <w:rPr>
                <w:u w:val="single"/>
              </w:rPr>
            </w:pPr>
            <w:r w:rsidRPr="000F03F5">
              <w:t>Lead for Oklahoma Corporation Commission Spacing, Pooling and Exception Location Applications and Hearings.</w:t>
            </w:r>
          </w:p>
          <w:p w14:paraId="0A635ECC" w14:textId="77777777" w:rsidR="00F71C73" w:rsidRPr="000F03F5" w:rsidRDefault="00F71C73" w:rsidP="002B5D6A">
            <w:pPr>
              <w:numPr>
                <w:ilvl w:val="0"/>
                <w:numId w:val="12"/>
              </w:numPr>
              <w:ind w:right="180"/>
              <w:jc w:val="both"/>
              <w:rPr>
                <w:u w:val="single"/>
              </w:rPr>
            </w:pPr>
            <w:r w:rsidRPr="000F03F5">
              <w:t xml:space="preserve">Assisted directly with two asset divestitures and five asset acquisitions including and responsible for the due diligence phase, negotiating the Assignment and Bill of Sales, and coordinating the Post-closing Settlements. </w:t>
            </w:r>
          </w:p>
          <w:p w14:paraId="77A98CA4" w14:textId="77777777" w:rsidR="00952930" w:rsidRPr="000F03F5" w:rsidRDefault="00952930" w:rsidP="00AE1858">
            <w:pPr>
              <w:pStyle w:val="CompanyName"/>
            </w:pPr>
          </w:p>
          <w:p w14:paraId="3E855F26" w14:textId="263661EF" w:rsidR="00EA0393" w:rsidRPr="000F03F5" w:rsidRDefault="00EA0393" w:rsidP="00AE1858">
            <w:pPr>
              <w:pStyle w:val="CompanyName"/>
            </w:pPr>
            <w:r w:rsidRPr="000F03F5">
              <w:t>2006-</w:t>
            </w:r>
            <w:r w:rsidR="00952930" w:rsidRPr="000F03F5">
              <w:t xml:space="preserve"> 2012</w:t>
            </w:r>
            <w:r w:rsidRPr="000F03F5">
              <w:tab/>
              <w:t xml:space="preserve">    </w:t>
            </w:r>
            <w:r w:rsidR="008B196A" w:rsidRPr="000F03F5">
              <w:t>QEP Energy Company /</w:t>
            </w:r>
            <w:r w:rsidRPr="000F03F5">
              <w:tab/>
              <w:t>Denver, CO</w:t>
            </w:r>
          </w:p>
          <w:p w14:paraId="1D9FFA1E" w14:textId="77777777" w:rsidR="00EA0393" w:rsidRPr="000F03F5" w:rsidRDefault="005C7847" w:rsidP="005A4C63">
            <w:pPr>
              <w:pStyle w:val="JobTitle"/>
              <w:spacing w:after="0" w:line="240" w:lineRule="auto"/>
              <w:ind w:right="180"/>
              <w:rPr>
                <w:rFonts w:ascii="Times New Roman" w:hAnsi="Times New Roman"/>
                <w:noProof/>
              </w:rPr>
            </w:pPr>
            <w:r w:rsidRPr="000F03F5">
              <w:rPr>
                <w:rFonts w:ascii="Times New Roman" w:hAnsi="Times New Roman"/>
                <w:noProof/>
              </w:rPr>
              <w:t xml:space="preserve">Senior Landman / </w:t>
            </w:r>
            <w:r w:rsidR="00EA0393" w:rsidRPr="000F03F5">
              <w:rPr>
                <w:rFonts w:ascii="Times New Roman" w:hAnsi="Times New Roman"/>
                <w:noProof/>
              </w:rPr>
              <w:t xml:space="preserve">Landman </w:t>
            </w:r>
            <w:r w:rsidR="008B196A" w:rsidRPr="000F03F5">
              <w:rPr>
                <w:rFonts w:ascii="Times New Roman" w:hAnsi="Times New Roman"/>
                <w:noProof/>
              </w:rPr>
              <w:t xml:space="preserve">                     Questar Exploration and Production Company</w:t>
            </w:r>
          </w:p>
          <w:p w14:paraId="1D4B050D" w14:textId="77777777" w:rsidR="00A7699F" w:rsidRPr="000F03F5" w:rsidRDefault="00A7699F" w:rsidP="002B5D6A">
            <w:pPr>
              <w:numPr>
                <w:ilvl w:val="0"/>
                <w:numId w:val="12"/>
              </w:numPr>
              <w:ind w:right="180"/>
              <w:jc w:val="both"/>
              <w:rPr>
                <w:u w:val="single"/>
              </w:rPr>
            </w:pPr>
            <w:r w:rsidRPr="000F03F5">
              <w:t xml:space="preserve">Areas of responsibility include the Greater Green River Basin, San Juan Basin, </w:t>
            </w:r>
            <w:r w:rsidR="007A3D33" w:rsidRPr="000F03F5">
              <w:t xml:space="preserve">and </w:t>
            </w:r>
            <w:r w:rsidRPr="000F03F5">
              <w:t>Uinta Basin.</w:t>
            </w:r>
          </w:p>
          <w:p w14:paraId="620D8762" w14:textId="77777777" w:rsidR="00C41D4D" w:rsidRPr="000F03F5" w:rsidRDefault="0095423E" w:rsidP="002B5D6A">
            <w:pPr>
              <w:numPr>
                <w:ilvl w:val="0"/>
                <w:numId w:val="12"/>
              </w:numPr>
              <w:ind w:right="180"/>
              <w:jc w:val="both"/>
              <w:rPr>
                <w:u w:val="single"/>
              </w:rPr>
            </w:pPr>
            <w:r w:rsidRPr="000F03F5">
              <w:t xml:space="preserve">Negotiate Land contracts between various </w:t>
            </w:r>
            <w:r w:rsidR="00C41D4D" w:rsidRPr="000F03F5">
              <w:t xml:space="preserve">industry </w:t>
            </w:r>
            <w:r w:rsidR="00445B5C" w:rsidRPr="000F03F5">
              <w:t xml:space="preserve">partners </w:t>
            </w:r>
            <w:r w:rsidR="00C41D4D" w:rsidRPr="000F03F5">
              <w:t xml:space="preserve">and governmental </w:t>
            </w:r>
            <w:r w:rsidR="00445B5C" w:rsidRPr="000F03F5">
              <w:t xml:space="preserve">agencies </w:t>
            </w:r>
            <w:r w:rsidRPr="000F03F5">
              <w:t>including: Joint Operating, Communitization</w:t>
            </w:r>
            <w:r w:rsidR="008C400E" w:rsidRPr="000F03F5">
              <w:t>, Unitization</w:t>
            </w:r>
            <w:r w:rsidR="00445B5C" w:rsidRPr="000F03F5">
              <w:t>,</w:t>
            </w:r>
            <w:r w:rsidRPr="000F03F5">
              <w:t xml:space="preserve"> Pooling, Surface Damage and Multi-well Pad</w:t>
            </w:r>
            <w:r w:rsidR="00445B5C" w:rsidRPr="000F03F5">
              <w:t xml:space="preserve">, Letter, and Farmout </w:t>
            </w:r>
            <w:r w:rsidRPr="000F03F5">
              <w:t>Agreements</w:t>
            </w:r>
            <w:r w:rsidR="00445B5C" w:rsidRPr="000F03F5">
              <w:t xml:space="preserve">. </w:t>
            </w:r>
          </w:p>
          <w:p w14:paraId="3C0F9544" w14:textId="77777777" w:rsidR="0095423E" w:rsidRPr="000F03F5" w:rsidRDefault="00C41D4D" w:rsidP="002B5D6A">
            <w:pPr>
              <w:numPr>
                <w:ilvl w:val="0"/>
                <w:numId w:val="12"/>
              </w:numPr>
              <w:ind w:right="180"/>
              <w:jc w:val="both"/>
              <w:rPr>
                <w:u w:val="single"/>
              </w:rPr>
            </w:pPr>
            <w:r w:rsidRPr="000F03F5">
              <w:t xml:space="preserve">Evaluate and </w:t>
            </w:r>
            <w:r w:rsidR="00DE7A82" w:rsidRPr="000F03F5">
              <w:t>a</w:t>
            </w:r>
            <w:r w:rsidRPr="000F03F5">
              <w:t>nalyze lease option</w:t>
            </w:r>
            <w:r w:rsidR="00DE7A82" w:rsidRPr="000F03F5">
              <w:t>s</w:t>
            </w:r>
            <w:r w:rsidRPr="000F03F5">
              <w:t xml:space="preserve"> and opportunities</w:t>
            </w:r>
            <w:r w:rsidR="00445B5C" w:rsidRPr="000F03F5">
              <w:t>;</w:t>
            </w:r>
            <w:r w:rsidRPr="000F03F5">
              <w:t xml:space="preserve"> </w:t>
            </w:r>
            <w:r w:rsidR="00EA0393" w:rsidRPr="000F03F5">
              <w:t>Ordering</w:t>
            </w:r>
            <w:r w:rsidR="00445B5C" w:rsidRPr="000F03F5">
              <w:t xml:space="preserve">, reviewing and curing title issues from </w:t>
            </w:r>
            <w:r w:rsidR="0095423E" w:rsidRPr="000F03F5">
              <w:t>Division Order/</w:t>
            </w:r>
            <w:r w:rsidR="00EA0393" w:rsidRPr="000F03F5">
              <w:t>Drilling Til</w:t>
            </w:r>
            <w:r w:rsidR="00445B5C" w:rsidRPr="000F03F5">
              <w:t>e Opinions; F</w:t>
            </w:r>
            <w:r w:rsidR="0095423E" w:rsidRPr="000F03F5">
              <w:t>orming and maintaining Federal Units</w:t>
            </w:r>
            <w:r w:rsidR="00291333" w:rsidRPr="000F03F5">
              <w:t xml:space="preserve">, </w:t>
            </w:r>
            <w:r w:rsidR="0095423E" w:rsidRPr="000F03F5">
              <w:t xml:space="preserve">submit Paying Well Determinations, Apply </w:t>
            </w:r>
            <w:r w:rsidR="00291333" w:rsidRPr="000F03F5">
              <w:t xml:space="preserve">for, Expand and Consolidate </w:t>
            </w:r>
            <w:r w:rsidR="0095423E" w:rsidRPr="000F03F5">
              <w:t xml:space="preserve">Participating Areas, </w:t>
            </w:r>
            <w:r w:rsidR="00291333" w:rsidRPr="000F03F5">
              <w:t xml:space="preserve">Both </w:t>
            </w:r>
            <w:r w:rsidR="0095423E" w:rsidRPr="000F03F5">
              <w:t xml:space="preserve">Expansion </w:t>
            </w:r>
            <w:r w:rsidR="00291333" w:rsidRPr="000F03F5">
              <w:t xml:space="preserve">and Contraction </w:t>
            </w:r>
            <w:r w:rsidR="0095423E" w:rsidRPr="000F03F5">
              <w:t>of Units</w:t>
            </w:r>
            <w:r w:rsidR="00291333" w:rsidRPr="000F03F5">
              <w:t>.</w:t>
            </w:r>
          </w:p>
          <w:p w14:paraId="3CDE234D" w14:textId="77777777" w:rsidR="00887107" w:rsidRPr="000F03F5" w:rsidRDefault="00A7699F" w:rsidP="002B5D6A">
            <w:pPr>
              <w:numPr>
                <w:ilvl w:val="0"/>
                <w:numId w:val="12"/>
              </w:numPr>
              <w:ind w:right="180"/>
              <w:jc w:val="both"/>
              <w:rPr>
                <w:u w:val="single"/>
              </w:rPr>
            </w:pPr>
            <w:r w:rsidRPr="000F03F5">
              <w:t>Lead in three asset a</w:t>
            </w:r>
            <w:r w:rsidR="0095423E" w:rsidRPr="000F03F5">
              <w:t>cquisitions including</w:t>
            </w:r>
            <w:r w:rsidRPr="000F03F5">
              <w:t xml:space="preserve"> and responsible for the d</w:t>
            </w:r>
            <w:r w:rsidR="0095423E" w:rsidRPr="000F03F5">
              <w:t>ue diligence</w:t>
            </w:r>
            <w:r w:rsidR="00291333" w:rsidRPr="000F03F5">
              <w:t xml:space="preserve"> phase</w:t>
            </w:r>
            <w:r w:rsidR="0095423E" w:rsidRPr="000F03F5">
              <w:t>, negotiating the Assignment and Bill of Sales, and coordinating the Post-closing Settlements.</w:t>
            </w:r>
            <w:r w:rsidR="00887107" w:rsidRPr="000F03F5">
              <w:t xml:space="preserve"> </w:t>
            </w:r>
          </w:p>
          <w:p w14:paraId="30FD1365" w14:textId="77777777" w:rsidR="00EA0393" w:rsidRPr="000F03F5" w:rsidRDefault="00887107" w:rsidP="002B5D6A">
            <w:pPr>
              <w:numPr>
                <w:ilvl w:val="0"/>
                <w:numId w:val="12"/>
              </w:numPr>
              <w:ind w:right="180"/>
              <w:jc w:val="both"/>
              <w:rPr>
                <w:u w:val="single"/>
              </w:rPr>
            </w:pPr>
            <w:r w:rsidRPr="000F03F5">
              <w:t>Experienced in testifying in front of the Utah Division of Oil, Gas and Mining.</w:t>
            </w:r>
          </w:p>
          <w:p w14:paraId="77DDDC09" w14:textId="77777777" w:rsidR="00DC4D07" w:rsidRPr="000F03F5" w:rsidRDefault="00DC4D07" w:rsidP="005A4C63">
            <w:pPr>
              <w:ind w:right="180"/>
            </w:pPr>
          </w:p>
          <w:p w14:paraId="154F3703" w14:textId="377C77AB" w:rsidR="00EA0393" w:rsidRPr="000F03F5" w:rsidRDefault="00EA0393" w:rsidP="00AE1858">
            <w:pPr>
              <w:pStyle w:val="CompanyName"/>
            </w:pPr>
            <w:r w:rsidRPr="000F03F5">
              <w:t>2004 –2006</w:t>
            </w:r>
            <w:r w:rsidRPr="000F03F5">
              <w:tab/>
              <w:t>Ellora Energy, Inc.</w:t>
            </w:r>
            <w:r w:rsidRPr="000F03F5">
              <w:tab/>
              <w:t>Boulder, CO</w:t>
            </w:r>
          </w:p>
          <w:p w14:paraId="1AFE3DBE" w14:textId="77777777" w:rsidR="00EA0393" w:rsidRPr="000F03F5" w:rsidRDefault="00EA0393" w:rsidP="005A4C63">
            <w:pPr>
              <w:pStyle w:val="JobTitle"/>
              <w:spacing w:after="0" w:line="240" w:lineRule="auto"/>
              <w:ind w:right="180"/>
              <w:rPr>
                <w:rFonts w:ascii="Times New Roman" w:hAnsi="Times New Roman"/>
                <w:noProof/>
              </w:rPr>
            </w:pPr>
            <w:r w:rsidRPr="000F03F5">
              <w:rPr>
                <w:rFonts w:ascii="Times New Roman" w:hAnsi="Times New Roman"/>
                <w:noProof/>
              </w:rPr>
              <w:t xml:space="preserve">Jr. Landman </w:t>
            </w:r>
          </w:p>
          <w:p w14:paraId="269358B9" w14:textId="0C40D4B6" w:rsidR="00A7699F" w:rsidRPr="000F03F5" w:rsidRDefault="00A7699F" w:rsidP="002B5D6A">
            <w:pPr>
              <w:numPr>
                <w:ilvl w:val="0"/>
                <w:numId w:val="12"/>
              </w:numPr>
              <w:ind w:right="180"/>
              <w:jc w:val="both"/>
              <w:rPr>
                <w:u w:val="single"/>
              </w:rPr>
            </w:pPr>
            <w:r w:rsidRPr="000F03F5">
              <w:t xml:space="preserve">Areas of responsibility include the Hugoton Basin, Eastern Colorado, </w:t>
            </w:r>
            <w:r w:rsidR="00D5108B" w:rsidRPr="000F03F5">
              <w:t>Permian Basin</w:t>
            </w:r>
            <w:r w:rsidR="00D5108B">
              <w:t xml:space="preserve">, </w:t>
            </w:r>
            <w:r w:rsidRPr="000F03F5">
              <w:t>East Texas and West Louisiana.</w:t>
            </w:r>
          </w:p>
          <w:p w14:paraId="35F5F7AC" w14:textId="327AF9D9" w:rsidR="00EA0393" w:rsidRPr="008E0781" w:rsidRDefault="00DE7A82" w:rsidP="003A7714">
            <w:pPr>
              <w:pStyle w:val="Achievement"/>
              <w:numPr>
                <w:ilvl w:val="0"/>
                <w:numId w:val="12"/>
              </w:numPr>
              <w:jc w:val="both"/>
              <w:rPr>
                <w:sz w:val="20"/>
              </w:rPr>
            </w:pPr>
            <w:r w:rsidRPr="008E0781">
              <w:rPr>
                <w:sz w:val="20"/>
              </w:rPr>
              <w:t xml:space="preserve">Responsible for </w:t>
            </w:r>
            <w:r w:rsidR="008E0781" w:rsidRPr="008E0781">
              <w:rPr>
                <w:sz w:val="20"/>
              </w:rPr>
              <w:t>regulatory permitting and filings</w:t>
            </w:r>
            <w:r w:rsidR="00EA0393" w:rsidRPr="008E0781">
              <w:rPr>
                <w:sz w:val="20"/>
              </w:rPr>
              <w:t>, Joint Operating, Communitization and Pooling Agreements, Negotiating Oil &amp; Gas Leases, Surface Damage Agreements</w:t>
            </w:r>
            <w:r w:rsidR="008E0781" w:rsidRPr="008E0781">
              <w:rPr>
                <w:sz w:val="20"/>
              </w:rPr>
              <w:t>, D</w:t>
            </w:r>
            <w:r w:rsidR="00EA0393" w:rsidRPr="008E0781">
              <w:rPr>
                <w:sz w:val="20"/>
              </w:rPr>
              <w:t>ivision Order.</w:t>
            </w:r>
          </w:p>
          <w:p w14:paraId="382B5FD2" w14:textId="77777777" w:rsidR="00EA0393" w:rsidRPr="000F03F5" w:rsidRDefault="005C3AA9" w:rsidP="002B5D6A">
            <w:pPr>
              <w:pStyle w:val="Achievement"/>
              <w:numPr>
                <w:ilvl w:val="0"/>
                <w:numId w:val="12"/>
              </w:numPr>
              <w:jc w:val="both"/>
              <w:rPr>
                <w:sz w:val="20"/>
              </w:rPr>
            </w:pPr>
            <w:r w:rsidRPr="000F03F5">
              <w:rPr>
                <w:sz w:val="20"/>
              </w:rPr>
              <w:t>M</w:t>
            </w:r>
            <w:r w:rsidR="00EA0393" w:rsidRPr="000F03F5">
              <w:rPr>
                <w:sz w:val="20"/>
              </w:rPr>
              <w:t>ap</w:t>
            </w:r>
            <w:r w:rsidRPr="000F03F5">
              <w:rPr>
                <w:sz w:val="20"/>
              </w:rPr>
              <w:t>ped</w:t>
            </w:r>
            <w:r w:rsidR="00EA0393" w:rsidRPr="000F03F5">
              <w:rPr>
                <w:sz w:val="20"/>
              </w:rPr>
              <w:t xml:space="preserve"> leasehold, units, creating layers and generating maps from database by use of queries.</w:t>
            </w:r>
          </w:p>
          <w:p w14:paraId="7307C910" w14:textId="77777777" w:rsidR="00EA0393" w:rsidRPr="000F03F5" w:rsidRDefault="00EA0393" w:rsidP="005A4C63">
            <w:pPr>
              <w:pStyle w:val="Achievement"/>
              <w:numPr>
                <w:ilvl w:val="0"/>
                <w:numId w:val="0"/>
              </w:numPr>
              <w:ind w:hanging="360"/>
              <w:jc w:val="both"/>
              <w:rPr>
                <w:sz w:val="20"/>
              </w:rPr>
            </w:pPr>
          </w:p>
          <w:p w14:paraId="0CB9597C" w14:textId="69630DCF" w:rsidR="007F7291" w:rsidRPr="000F03F5" w:rsidRDefault="007F7291" w:rsidP="00AE1858">
            <w:pPr>
              <w:pStyle w:val="CompanyName"/>
            </w:pPr>
            <w:r w:rsidRPr="000F03F5">
              <w:t>2003 –2004</w:t>
            </w:r>
            <w:r w:rsidRPr="000F03F5">
              <w:tab/>
              <w:t>Forest Oil Corporation</w:t>
            </w:r>
            <w:r w:rsidRPr="000F03F5">
              <w:tab/>
              <w:t>Denver, CO</w:t>
            </w:r>
          </w:p>
          <w:p w14:paraId="3DAAA876" w14:textId="77777777" w:rsidR="007F7291" w:rsidRPr="000F03F5" w:rsidRDefault="007F7291" w:rsidP="005A4C63">
            <w:pPr>
              <w:pStyle w:val="JobTitle"/>
              <w:spacing w:after="0" w:line="240" w:lineRule="auto"/>
              <w:ind w:right="180"/>
              <w:rPr>
                <w:rFonts w:ascii="Times New Roman" w:hAnsi="Times New Roman"/>
                <w:noProof/>
              </w:rPr>
            </w:pPr>
            <w:r w:rsidRPr="000F03F5">
              <w:rPr>
                <w:rFonts w:ascii="Times New Roman" w:hAnsi="Times New Roman"/>
                <w:noProof/>
              </w:rPr>
              <w:t>Division Order Analyst</w:t>
            </w:r>
          </w:p>
          <w:p w14:paraId="570D9C78" w14:textId="77777777" w:rsidR="00A7699F" w:rsidRPr="000F03F5" w:rsidRDefault="00A7699F" w:rsidP="002B5D6A">
            <w:pPr>
              <w:numPr>
                <w:ilvl w:val="0"/>
                <w:numId w:val="12"/>
              </w:numPr>
              <w:ind w:right="180"/>
              <w:jc w:val="both"/>
              <w:rPr>
                <w:u w:val="single"/>
              </w:rPr>
            </w:pPr>
            <w:r w:rsidRPr="000F03F5">
              <w:t>Areas of responsibility include the Offshore Texas and Louisiana and the Permian Basin</w:t>
            </w:r>
          </w:p>
          <w:p w14:paraId="40388D1F" w14:textId="77777777" w:rsidR="007F7291" w:rsidRPr="000F03F5" w:rsidRDefault="00737601" w:rsidP="002B5D6A">
            <w:pPr>
              <w:numPr>
                <w:ilvl w:val="0"/>
                <w:numId w:val="12"/>
              </w:numPr>
              <w:ind w:right="180"/>
              <w:jc w:val="both"/>
            </w:pPr>
            <w:r w:rsidRPr="000F03F5">
              <w:t>Integrated</w:t>
            </w:r>
            <w:r w:rsidR="007F7291" w:rsidRPr="000F03F5">
              <w:t xml:space="preserve"> new acquisitions into existing database</w:t>
            </w:r>
            <w:r w:rsidR="00DE7A82" w:rsidRPr="000F03F5">
              <w:t xml:space="preserve"> and file system.</w:t>
            </w:r>
          </w:p>
          <w:p w14:paraId="548ABCD2" w14:textId="6C40B751" w:rsidR="00DC4D07" w:rsidRDefault="006D2F4B" w:rsidP="002B5D6A">
            <w:pPr>
              <w:numPr>
                <w:ilvl w:val="0"/>
                <w:numId w:val="12"/>
              </w:numPr>
              <w:ind w:right="180"/>
              <w:jc w:val="both"/>
            </w:pPr>
            <w:r w:rsidRPr="000F03F5">
              <w:t xml:space="preserve">Division order responsibilities include: </w:t>
            </w:r>
            <w:r w:rsidR="007F7291" w:rsidRPr="000F03F5">
              <w:t>daily deck maintenance</w:t>
            </w:r>
            <w:r w:rsidRPr="000F03F5">
              <w:t xml:space="preserve">, </w:t>
            </w:r>
            <w:r w:rsidR="006C0C10" w:rsidRPr="000F03F5">
              <w:t xml:space="preserve">preparing </w:t>
            </w:r>
            <w:r w:rsidR="007F7291" w:rsidRPr="000F03F5">
              <w:t xml:space="preserve">Division Orders, </w:t>
            </w:r>
            <w:r w:rsidR="006C0C10" w:rsidRPr="000F03F5">
              <w:t>curing title defects.</w:t>
            </w:r>
          </w:p>
          <w:p w14:paraId="52567E03" w14:textId="77777777" w:rsidR="00D40D7C" w:rsidRDefault="00D40D7C" w:rsidP="00AE1858">
            <w:pPr>
              <w:pStyle w:val="CompanyName"/>
            </w:pPr>
          </w:p>
          <w:p w14:paraId="21645A67" w14:textId="299BA004" w:rsidR="007F7291" w:rsidRPr="000F03F5" w:rsidRDefault="007F7291" w:rsidP="00AE1858">
            <w:pPr>
              <w:pStyle w:val="CompanyName"/>
            </w:pPr>
            <w:r w:rsidRPr="000F03F5">
              <w:t>2002 –2003</w:t>
            </w:r>
            <w:r w:rsidRPr="000F03F5">
              <w:tab/>
              <w:t>UnitSource Incorporated</w:t>
            </w:r>
            <w:r w:rsidRPr="000F03F5">
              <w:tab/>
              <w:t>Denver, CO</w:t>
            </w:r>
          </w:p>
          <w:p w14:paraId="21ECE0E2" w14:textId="77777777" w:rsidR="007F7291" w:rsidRPr="000F03F5" w:rsidRDefault="007F7291" w:rsidP="005A4C63">
            <w:pPr>
              <w:pStyle w:val="JobTitle"/>
              <w:spacing w:after="0" w:line="240" w:lineRule="auto"/>
              <w:ind w:right="180"/>
              <w:rPr>
                <w:rFonts w:ascii="Times New Roman" w:hAnsi="Times New Roman"/>
                <w:noProof/>
              </w:rPr>
            </w:pPr>
            <w:r w:rsidRPr="000F03F5">
              <w:rPr>
                <w:rFonts w:ascii="Times New Roman" w:hAnsi="Times New Roman"/>
                <w:noProof/>
              </w:rPr>
              <w:t>Land Secretary/ Land Technician</w:t>
            </w:r>
          </w:p>
          <w:p w14:paraId="177C122D" w14:textId="77777777" w:rsidR="007F7291" w:rsidRPr="000F03F5" w:rsidRDefault="007F7291" w:rsidP="002B5D6A">
            <w:pPr>
              <w:numPr>
                <w:ilvl w:val="0"/>
                <w:numId w:val="12"/>
              </w:numPr>
              <w:ind w:right="180"/>
              <w:jc w:val="both"/>
            </w:pPr>
            <w:r w:rsidRPr="000F03F5">
              <w:rPr>
                <w:noProof/>
              </w:rPr>
              <w:t>Responsible for researching and organizing leasehold information for</w:t>
            </w:r>
            <w:r w:rsidR="00E21F65" w:rsidRPr="000F03F5">
              <w:rPr>
                <w:noProof/>
              </w:rPr>
              <w:t xml:space="preserve"> Federal Exploratory U</w:t>
            </w:r>
            <w:r w:rsidRPr="000F03F5">
              <w:rPr>
                <w:noProof/>
              </w:rPr>
              <w:t>nits into exhibits, organizing unit files, sending notices on proposed unit areas and notifying committed interest owners of unit approval.</w:t>
            </w:r>
          </w:p>
          <w:p w14:paraId="0DD1F42F" w14:textId="77777777" w:rsidR="00445B5C" w:rsidRPr="000F03F5" w:rsidRDefault="00445B5C" w:rsidP="005A4C63">
            <w:pPr>
              <w:ind w:right="180"/>
              <w:jc w:val="both"/>
            </w:pPr>
          </w:p>
          <w:p w14:paraId="4A916C84" w14:textId="70E70B1C" w:rsidR="007F7291" w:rsidRPr="000F03F5" w:rsidRDefault="007F7291" w:rsidP="00AE1858">
            <w:pPr>
              <w:pStyle w:val="CompanyName"/>
            </w:pPr>
            <w:r w:rsidRPr="000F03F5">
              <w:lastRenderedPageBreak/>
              <w:t>2000 –2001</w:t>
            </w:r>
            <w:r w:rsidRPr="000F03F5">
              <w:tab/>
              <w:t>Aspect Resources LLC</w:t>
            </w:r>
            <w:r w:rsidRPr="000F03F5">
              <w:tab/>
              <w:t>Denver, CO</w:t>
            </w:r>
          </w:p>
          <w:p w14:paraId="47FCDBB2" w14:textId="77777777" w:rsidR="007F7291" w:rsidRPr="000F03F5" w:rsidRDefault="007F7291" w:rsidP="005A4C63">
            <w:pPr>
              <w:pStyle w:val="JobTitle"/>
              <w:spacing w:after="0" w:line="240" w:lineRule="auto"/>
              <w:ind w:right="180"/>
              <w:rPr>
                <w:rFonts w:ascii="Times New Roman" w:hAnsi="Times New Roman"/>
              </w:rPr>
            </w:pPr>
            <w:r w:rsidRPr="000F03F5">
              <w:rPr>
                <w:rFonts w:ascii="Times New Roman" w:hAnsi="Times New Roman"/>
              </w:rPr>
              <w:t>Executive Assistant to the Executive Vice President of Land, Legal and New Business Ventures</w:t>
            </w:r>
          </w:p>
          <w:p w14:paraId="4A850A0A" w14:textId="77777777" w:rsidR="00E21F65" w:rsidRPr="000F03F5" w:rsidRDefault="007F7291" w:rsidP="002B5D6A">
            <w:pPr>
              <w:numPr>
                <w:ilvl w:val="0"/>
                <w:numId w:val="12"/>
              </w:numPr>
              <w:ind w:right="180"/>
              <w:jc w:val="both"/>
            </w:pPr>
            <w:r w:rsidRPr="000F03F5">
              <w:t>Assist</w:t>
            </w:r>
            <w:r w:rsidR="00E21F65" w:rsidRPr="000F03F5">
              <w:t>ed</w:t>
            </w:r>
            <w:r w:rsidRPr="000F03F5">
              <w:t xml:space="preserve"> with legal issues and </w:t>
            </w:r>
            <w:r w:rsidR="006D2F4B" w:rsidRPr="000F03F5">
              <w:t>l</w:t>
            </w:r>
            <w:r w:rsidRPr="000F03F5">
              <w:t xml:space="preserve">egal documents; </w:t>
            </w:r>
            <w:r w:rsidR="00E21F65" w:rsidRPr="000F03F5">
              <w:t>point of c</w:t>
            </w:r>
            <w:r w:rsidRPr="000F03F5">
              <w:t xml:space="preserve">ontact for </w:t>
            </w:r>
            <w:r w:rsidR="00E21F65" w:rsidRPr="000F03F5">
              <w:t>new b</w:t>
            </w:r>
            <w:r w:rsidRPr="000F03F5">
              <w:t>usiness and for the evacuees from a well blow-out; Prepared Joint Operating Agreements, Gas Balancing Agreeme</w:t>
            </w:r>
            <w:r w:rsidR="00E21F65" w:rsidRPr="000F03F5">
              <w:t>nts and various land agreements, requested and renewed Certi</w:t>
            </w:r>
            <w:r w:rsidR="00DE7A82" w:rsidRPr="000F03F5">
              <w:t>ficate of Insurances and Bonds.</w:t>
            </w:r>
          </w:p>
          <w:p w14:paraId="6CDEFB52" w14:textId="77777777" w:rsidR="00DE7A82" w:rsidRPr="000F03F5" w:rsidRDefault="00DE7A82" w:rsidP="005A4C63">
            <w:pPr>
              <w:ind w:right="180"/>
              <w:jc w:val="both"/>
            </w:pPr>
          </w:p>
          <w:p w14:paraId="415C62E3" w14:textId="6BBD1CA7" w:rsidR="009A1749" w:rsidRPr="000F03F5" w:rsidRDefault="009A1749" w:rsidP="00AE1858">
            <w:pPr>
              <w:pStyle w:val="CompanyName"/>
            </w:pPr>
            <w:r w:rsidRPr="000F03F5">
              <w:t>1999 –2000</w:t>
            </w:r>
            <w:r w:rsidRPr="000F03F5">
              <w:tab/>
              <w:t>Preston Reynold</w:t>
            </w:r>
            <w:r w:rsidR="008570D2" w:rsidRPr="000F03F5">
              <w:t>s, LLC</w:t>
            </w:r>
            <w:r w:rsidRPr="000F03F5">
              <w:tab/>
              <w:t>Denver, CO</w:t>
            </w:r>
          </w:p>
          <w:p w14:paraId="104A801A" w14:textId="77777777" w:rsidR="009A1749" w:rsidRPr="000F03F5" w:rsidRDefault="009A1749" w:rsidP="005A4C63">
            <w:pPr>
              <w:pStyle w:val="JobTitle"/>
              <w:tabs>
                <w:tab w:val="left" w:pos="3042"/>
              </w:tabs>
              <w:spacing w:after="0" w:line="240" w:lineRule="auto"/>
              <w:ind w:right="180"/>
              <w:rPr>
                <w:rFonts w:ascii="Times New Roman" w:hAnsi="Times New Roman"/>
              </w:rPr>
            </w:pPr>
            <w:r w:rsidRPr="000F03F5">
              <w:rPr>
                <w:rFonts w:ascii="Times New Roman" w:hAnsi="Times New Roman"/>
              </w:rPr>
              <w:t>Land Technician</w:t>
            </w:r>
          </w:p>
          <w:p w14:paraId="46A47102" w14:textId="02D84EA6" w:rsidR="00D40D7C" w:rsidRDefault="000142FA" w:rsidP="00D40D7C">
            <w:pPr>
              <w:numPr>
                <w:ilvl w:val="0"/>
                <w:numId w:val="12"/>
              </w:numPr>
              <w:ind w:right="180"/>
              <w:jc w:val="both"/>
            </w:pPr>
            <w:r w:rsidRPr="000F03F5">
              <w:t>M</w:t>
            </w:r>
            <w:r w:rsidR="009A1749" w:rsidRPr="000F03F5">
              <w:t>aintain</w:t>
            </w:r>
            <w:r w:rsidRPr="000F03F5">
              <w:t>ed</w:t>
            </w:r>
            <w:r w:rsidR="009A1749" w:rsidRPr="000F03F5">
              <w:t xml:space="preserve"> </w:t>
            </w:r>
            <w:r w:rsidR="006D2F4B" w:rsidRPr="000F03F5">
              <w:t xml:space="preserve">all </w:t>
            </w:r>
            <w:r w:rsidR="009A1749" w:rsidRPr="000F03F5">
              <w:t xml:space="preserve">Oil &amp; Gas </w:t>
            </w:r>
            <w:r w:rsidR="006D2F4B" w:rsidRPr="000F03F5">
              <w:t xml:space="preserve">Lease and Surface </w:t>
            </w:r>
            <w:r w:rsidR="009A1749" w:rsidRPr="000F03F5">
              <w:t xml:space="preserve">Agreement </w:t>
            </w:r>
            <w:r w:rsidR="006D2F4B" w:rsidRPr="000F03F5">
              <w:t>files and</w:t>
            </w:r>
            <w:r w:rsidR="009A1749" w:rsidRPr="000F03F5">
              <w:t xml:space="preserve"> maps</w:t>
            </w:r>
            <w:r w:rsidR="00E21F65" w:rsidRPr="000F03F5">
              <w:t>,</w:t>
            </w:r>
            <w:r w:rsidR="009A1749" w:rsidRPr="000F03F5">
              <w:t xml:space="preserve"> </w:t>
            </w:r>
            <w:r w:rsidR="00E21F65" w:rsidRPr="000F03F5">
              <w:t>prepared Assignments, Communitization Agreements, Declarations of Pooling, and Affidavits of Production.</w:t>
            </w:r>
          </w:p>
          <w:p w14:paraId="3F4DE01D" w14:textId="77777777" w:rsidR="00D40D7C" w:rsidRDefault="00D40D7C" w:rsidP="00D40D7C">
            <w:pPr>
              <w:ind w:left="360" w:right="180"/>
              <w:jc w:val="both"/>
            </w:pPr>
          </w:p>
          <w:p w14:paraId="3B5529D0" w14:textId="77777777" w:rsidR="00D40D7C" w:rsidRPr="000F03F5" w:rsidRDefault="006D2F4B" w:rsidP="00D40D7C">
            <w:pPr>
              <w:pStyle w:val="CompanyName"/>
            </w:pPr>
            <w:r w:rsidRPr="000F03F5">
              <w:t xml:space="preserve"> </w:t>
            </w:r>
            <w:r w:rsidR="00D40D7C" w:rsidRPr="000F03F5">
              <w:t>1998 –1999</w:t>
            </w:r>
            <w:r w:rsidR="00D40D7C" w:rsidRPr="000F03F5">
              <w:tab/>
              <w:t>Aztec Energy Corporation</w:t>
            </w:r>
            <w:r w:rsidR="00D40D7C" w:rsidRPr="000F03F5">
              <w:tab/>
              <w:t>San Antonio, TX</w:t>
            </w:r>
          </w:p>
          <w:p w14:paraId="4D31EC33" w14:textId="77777777" w:rsidR="00D40D7C" w:rsidRPr="000F03F5" w:rsidRDefault="00D40D7C" w:rsidP="00D40D7C">
            <w:pPr>
              <w:pStyle w:val="CompanyName"/>
            </w:pPr>
            <w:r w:rsidRPr="000F03F5">
              <w:t>Staff Geologist</w:t>
            </w:r>
          </w:p>
          <w:p w14:paraId="7CE91A35" w14:textId="6C8587B5" w:rsidR="00156AF7" w:rsidRPr="000F03F5" w:rsidRDefault="00D40D7C" w:rsidP="008E0781">
            <w:pPr>
              <w:numPr>
                <w:ilvl w:val="0"/>
                <w:numId w:val="12"/>
              </w:numPr>
              <w:ind w:right="180"/>
              <w:jc w:val="both"/>
            </w:pPr>
            <w:r w:rsidRPr="000F03F5">
              <w:t>Researched, obtained and correlated geological information of gas prospects in Wyoming; basic mapping, well log analysis, and 2D seismic interpretation.</w:t>
            </w:r>
            <w:r w:rsidR="008E0781">
              <w:t xml:space="preserve"> </w:t>
            </w:r>
            <w:r w:rsidRPr="000F03F5">
              <w:t>Liaison between Aztec and independent oil and gas companies in the Rockies.</w:t>
            </w:r>
            <w:r w:rsidR="008E0781">
              <w:t xml:space="preserve"> </w:t>
            </w:r>
            <w:r w:rsidRPr="000F03F5">
              <w:t>Attended and completed actions items for prospect meetings with potential investors and industry partners.</w:t>
            </w:r>
          </w:p>
        </w:tc>
      </w:tr>
      <w:tr w:rsidR="007F7291" w:rsidRPr="000F03F5" w14:paraId="3CD0C7B3" w14:textId="655F983A" w:rsidTr="0011258A">
        <w:trPr>
          <w:cantSplit/>
          <w:trHeight w:val="288"/>
        </w:trPr>
        <w:tc>
          <w:tcPr>
            <w:tcW w:w="11315" w:type="dxa"/>
            <w:gridSpan w:val="2"/>
          </w:tcPr>
          <w:p w14:paraId="6DCF17CB" w14:textId="027A6945" w:rsidR="007F7291" w:rsidRPr="000F03F5" w:rsidRDefault="007F7291" w:rsidP="008E0781">
            <w:pPr>
              <w:ind w:left="-135" w:right="180"/>
              <w:rPr>
                <w:rFonts w:ascii="Arial" w:hAnsi="Arial" w:cs="Arial"/>
              </w:rPr>
            </w:pPr>
          </w:p>
        </w:tc>
      </w:tr>
      <w:bookmarkEnd w:id="0"/>
      <w:tr w:rsidR="00D40D7C" w:rsidRPr="000F03F5" w14:paraId="2B609227" w14:textId="77777777" w:rsidTr="00A73F94">
        <w:trPr>
          <w:trHeight w:val="5067"/>
        </w:trPr>
        <w:tc>
          <w:tcPr>
            <w:tcW w:w="1055" w:type="dxa"/>
          </w:tcPr>
          <w:p w14:paraId="3089E8BB" w14:textId="5F5AFDC2" w:rsidR="00D40D7C" w:rsidRPr="000F03F5" w:rsidRDefault="00D40D7C" w:rsidP="008E0781">
            <w:pPr>
              <w:pStyle w:val="SectionTitle"/>
            </w:pPr>
            <w:r w:rsidRPr="000F03F5">
              <w:t>Education</w:t>
            </w:r>
            <w:r w:rsidR="008D1636">
              <w:t xml:space="preserve"> and Seminars</w:t>
            </w:r>
          </w:p>
        </w:tc>
        <w:tc>
          <w:tcPr>
            <w:tcW w:w="10260" w:type="dxa"/>
          </w:tcPr>
          <w:p w14:paraId="499CBE2F" w14:textId="6FB2EB68" w:rsidR="00D40D7C" w:rsidRPr="000F03F5" w:rsidRDefault="00D40D7C" w:rsidP="00D5108B">
            <w:pPr>
              <w:pStyle w:val="CompanyName"/>
            </w:pPr>
            <w:r w:rsidRPr="000F03F5">
              <w:t>American Association of Professional Landmen</w:t>
            </w:r>
            <w:r w:rsidRPr="000F03F5">
              <w:tab/>
            </w:r>
          </w:p>
          <w:p w14:paraId="46439B33" w14:textId="383CC45F" w:rsidR="0092271C" w:rsidRDefault="0092271C" w:rsidP="008D1636">
            <w:pPr>
              <w:pStyle w:val="JobTitle"/>
              <w:tabs>
                <w:tab w:val="left" w:pos="3042"/>
                <w:tab w:val="left" w:pos="3132"/>
              </w:tabs>
              <w:spacing w:after="0" w:line="240" w:lineRule="auto"/>
              <w:ind w:right="180"/>
              <w:rPr>
                <w:rFonts w:ascii="Times New Roman" w:hAnsi="Times New Roman"/>
                <w:b w:val="0"/>
                <w:spacing w:val="0"/>
              </w:rPr>
            </w:pPr>
            <w:r w:rsidRPr="000F03F5">
              <w:rPr>
                <w:rFonts w:ascii="Times New Roman" w:hAnsi="Times New Roman"/>
                <w:b w:val="0"/>
                <w:spacing w:val="0"/>
              </w:rPr>
              <w:t xml:space="preserve">American Association of Professional Landmen </w:t>
            </w:r>
            <w:r>
              <w:rPr>
                <w:rFonts w:ascii="Times New Roman" w:hAnsi="Times New Roman"/>
                <w:b w:val="0"/>
                <w:spacing w:val="0"/>
              </w:rPr>
              <w:t>67nd</w:t>
            </w:r>
            <w:r w:rsidRPr="000F03F5">
              <w:rPr>
                <w:rFonts w:ascii="Times New Roman" w:hAnsi="Times New Roman"/>
                <w:b w:val="0"/>
                <w:spacing w:val="0"/>
              </w:rPr>
              <w:t xml:space="preserve"> Annual Meeting &amp; Conference </w:t>
            </w:r>
          </w:p>
          <w:p w14:paraId="6247A9B5" w14:textId="41525175" w:rsidR="0092271C" w:rsidRDefault="0092271C" w:rsidP="008D1636">
            <w:pPr>
              <w:pStyle w:val="JobTitle"/>
              <w:tabs>
                <w:tab w:val="left" w:pos="3042"/>
                <w:tab w:val="left" w:pos="3132"/>
              </w:tabs>
              <w:spacing w:after="0" w:line="240" w:lineRule="auto"/>
              <w:ind w:right="180"/>
              <w:rPr>
                <w:rFonts w:ascii="Times New Roman" w:hAnsi="Times New Roman"/>
                <w:b w:val="0"/>
                <w:spacing w:val="0"/>
              </w:rPr>
            </w:pPr>
            <w:r w:rsidRPr="000F03F5">
              <w:rPr>
                <w:rFonts w:ascii="Times New Roman" w:hAnsi="Times New Roman"/>
                <w:b w:val="0"/>
                <w:spacing w:val="0"/>
              </w:rPr>
              <w:t xml:space="preserve">American Association of Professional Landmen </w:t>
            </w:r>
            <w:r>
              <w:rPr>
                <w:rFonts w:ascii="Times New Roman" w:hAnsi="Times New Roman"/>
                <w:b w:val="0"/>
                <w:spacing w:val="0"/>
              </w:rPr>
              <w:t>64th</w:t>
            </w:r>
            <w:r w:rsidRPr="000F03F5">
              <w:rPr>
                <w:rFonts w:ascii="Times New Roman" w:hAnsi="Times New Roman"/>
                <w:b w:val="0"/>
                <w:spacing w:val="0"/>
              </w:rPr>
              <w:t xml:space="preserve"> Annual Meeting &amp; Conference</w:t>
            </w:r>
          </w:p>
          <w:p w14:paraId="47719C72" w14:textId="79238238" w:rsidR="0092271C" w:rsidRDefault="0092271C" w:rsidP="008D1636">
            <w:pPr>
              <w:pStyle w:val="JobTitle"/>
              <w:tabs>
                <w:tab w:val="left" w:pos="3042"/>
                <w:tab w:val="left" w:pos="3132"/>
              </w:tabs>
              <w:spacing w:after="0" w:line="240" w:lineRule="auto"/>
              <w:ind w:right="180"/>
              <w:rPr>
                <w:rFonts w:ascii="Times New Roman" w:hAnsi="Times New Roman"/>
                <w:b w:val="0"/>
                <w:spacing w:val="0"/>
              </w:rPr>
            </w:pPr>
            <w:r w:rsidRPr="000F03F5">
              <w:rPr>
                <w:rFonts w:ascii="Times New Roman" w:hAnsi="Times New Roman"/>
                <w:b w:val="0"/>
                <w:spacing w:val="0"/>
              </w:rPr>
              <w:t xml:space="preserve">American Association of Professional Landmen </w:t>
            </w:r>
            <w:r>
              <w:rPr>
                <w:rFonts w:ascii="Times New Roman" w:hAnsi="Times New Roman"/>
                <w:b w:val="0"/>
                <w:spacing w:val="0"/>
              </w:rPr>
              <w:t>63rd</w:t>
            </w:r>
            <w:r w:rsidRPr="000F03F5">
              <w:rPr>
                <w:rFonts w:ascii="Times New Roman" w:hAnsi="Times New Roman"/>
                <w:b w:val="0"/>
                <w:spacing w:val="0"/>
              </w:rPr>
              <w:t xml:space="preserve"> Annual Meeting &amp; Conference </w:t>
            </w:r>
          </w:p>
          <w:p w14:paraId="102780A5" w14:textId="044ADF9F" w:rsidR="00D40D7C" w:rsidRPr="008D1636" w:rsidRDefault="0092271C" w:rsidP="008D1636">
            <w:pPr>
              <w:pStyle w:val="JobTitle"/>
              <w:tabs>
                <w:tab w:val="left" w:pos="3042"/>
                <w:tab w:val="left" w:pos="3132"/>
              </w:tabs>
              <w:spacing w:after="0" w:line="240" w:lineRule="auto"/>
              <w:ind w:right="180"/>
              <w:rPr>
                <w:rFonts w:ascii="Times New Roman" w:hAnsi="Times New Roman"/>
                <w:b w:val="0"/>
                <w:spacing w:val="0"/>
              </w:rPr>
            </w:pPr>
            <w:r w:rsidRPr="000F03F5">
              <w:rPr>
                <w:rFonts w:ascii="Times New Roman" w:hAnsi="Times New Roman"/>
                <w:b w:val="0"/>
                <w:spacing w:val="0"/>
              </w:rPr>
              <w:t xml:space="preserve">American Association of Professional Landmen </w:t>
            </w:r>
            <w:r>
              <w:rPr>
                <w:rFonts w:ascii="Times New Roman" w:hAnsi="Times New Roman"/>
                <w:b w:val="0"/>
                <w:spacing w:val="0"/>
              </w:rPr>
              <w:t>62nd</w:t>
            </w:r>
            <w:r w:rsidRPr="000F03F5">
              <w:rPr>
                <w:rFonts w:ascii="Times New Roman" w:hAnsi="Times New Roman"/>
                <w:b w:val="0"/>
                <w:spacing w:val="0"/>
              </w:rPr>
              <w:t xml:space="preserve"> Annual Meeting &amp; Conference</w:t>
            </w:r>
            <w:r w:rsidR="00D40D7C" w:rsidRPr="000F03F5">
              <w:tab/>
            </w:r>
          </w:p>
          <w:p w14:paraId="098ABDAA" w14:textId="77777777" w:rsidR="008D1636" w:rsidRDefault="00D40D7C" w:rsidP="008D1636">
            <w:pPr>
              <w:pStyle w:val="JobTitle"/>
              <w:tabs>
                <w:tab w:val="left" w:pos="3042"/>
                <w:tab w:val="left" w:pos="3132"/>
              </w:tabs>
              <w:spacing w:after="0" w:line="240" w:lineRule="auto"/>
              <w:ind w:right="180"/>
              <w:rPr>
                <w:rFonts w:ascii="Times New Roman" w:hAnsi="Times New Roman"/>
                <w:b w:val="0"/>
                <w:spacing w:val="0"/>
              </w:rPr>
            </w:pPr>
            <w:r w:rsidRPr="000F03F5">
              <w:rPr>
                <w:rFonts w:ascii="Times New Roman" w:hAnsi="Times New Roman"/>
                <w:b w:val="0"/>
                <w:spacing w:val="0"/>
              </w:rPr>
              <w:t>American Association of Professional Landmen 58th Annual Meeting &amp; Conference</w:t>
            </w:r>
            <w:r w:rsidR="008D1636">
              <w:rPr>
                <w:rFonts w:ascii="Times New Roman" w:hAnsi="Times New Roman"/>
                <w:b w:val="0"/>
                <w:spacing w:val="0"/>
              </w:rPr>
              <w:t xml:space="preserve"> </w:t>
            </w:r>
          </w:p>
          <w:p w14:paraId="5EE56DDA" w14:textId="6A60402C" w:rsidR="00D40D7C" w:rsidRPr="008D1636" w:rsidRDefault="008D1636" w:rsidP="008D1636">
            <w:pPr>
              <w:pStyle w:val="JobTitle"/>
              <w:tabs>
                <w:tab w:val="left" w:pos="3042"/>
                <w:tab w:val="left" w:pos="3132"/>
              </w:tabs>
              <w:spacing w:after="0" w:line="240" w:lineRule="auto"/>
              <w:ind w:right="180"/>
              <w:rPr>
                <w:rFonts w:ascii="Times New Roman" w:hAnsi="Times New Roman"/>
                <w:b w:val="0"/>
                <w:spacing w:val="0"/>
              </w:rPr>
            </w:pPr>
            <w:r w:rsidRPr="000F03F5">
              <w:rPr>
                <w:rFonts w:ascii="Times New Roman" w:hAnsi="Times New Roman"/>
                <w:b w:val="0"/>
                <w:spacing w:val="0"/>
              </w:rPr>
              <w:t>American Association of Professional Landmen 56th Annual Meeting &amp; Conference</w:t>
            </w:r>
            <w:r>
              <w:rPr>
                <w:b w:val="0"/>
              </w:rPr>
              <w:t xml:space="preserve"> </w:t>
            </w:r>
          </w:p>
          <w:p w14:paraId="1144E2E9" w14:textId="77777777" w:rsidR="008D1636" w:rsidRPr="000F03F5" w:rsidRDefault="008D1636" w:rsidP="008D1636">
            <w:pPr>
              <w:pStyle w:val="JobTitle"/>
              <w:spacing w:after="0" w:line="240" w:lineRule="auto"/>
              <w:ind w:right="180"/>
              <w:rPr>
                <w:rFonts w:ascii="Times New Roman" w:hAnsi="Times New Roman"/>
                <w:b w:val="0"/>
              </w:rPr>
            </w:pPr>
            <w:r w:rsidRPr="000F03F5">
              <w:rPr>
                <w:rFonts w:ascii="Times New Roman" w:hAnsi="Times New Roman"/>
                <w:b w:val="0"/>
              </w:rPr>
              <w:t>Oil &amp; Gas Land Review, CPL/RPL Exam</w:t>
            </w:r>
          </w:p>
          <w:p w14:paraId="1E954154" w14:textId="77777777" w:rsidR="008D1636" w:rsidRPr="000F03F5" w:rsidRDefault="008D1636" w:rsidP="008D1636">
            <w:pPr>
              <w:pStyle w:val="JobTitle"/>
              <w:spacing w:after="0" w:line="240" w:lineRule="auto"/>
              <w:ind w:right="180"/>
              <w:rPr>
                <w:rFonts w:ascii="Times New Roman" w:hAnsi="Times New Roman"/>
                <w:b w:val="0"/>
              </w:rPr>
            </w:pPr>
            <w:r w:rsidRPr="000F03F5">
              <w:rPr>
                <w:rFonts w:ascii="Times New Roman" w:hAnsi="Times New Roman"/>
                <w:b w:val="0"/>
              </w:rPr>
              <w:t>Common Law Environmental Issues &amp; Liability for Unplugged Wells – Home Study Course</w:t>
            </w:r>
          </w:p>
          <w:p w14:paraId="7C95A20D" w14:textId="77777777" w:rsidR="008D1636" w:rsidRPr="008D1636" w:rsidRDefault="008D1636" w:rsidP="008D1636"/>
          <w:p w14:paraId="22B42814" w14:textId="207ED1AC" w:rsidR="00D40D7C" w:rsidRPr="000F03F5" w:rsidRDefault="00D40D7C" w:rsidP="00AE1858">
            <w:pPr>
              <w:pStyle w:val="CompanyName"/>
            </w:pPr>
            <w:r w:rsidRPr="000F03F5">
              <w:t>Rocky Mountain Mineral Law Foundation</w:t>
            </w:r>
            <w:r w:rsidRPr="000F03F5">
              <w:tab/>
            </w:r>
          </w:p>
          <w:p w14:paraId="5DFF344A" w14:textId="5E60573D" w:rsidR="00D40D7C" w:rsidRPr="000F03F5" w:rsidRDefault="008D1636" w:rsidP="00AE1858">
            <w:pPr>
              <w:pStyle w:val="CompanyName"/>
              <w:rPr>
                <w:sz w:val="12"/>
                <w:szCs w:val="12"/>
              </w:rPr>
            </w:pPr>
            <w:r w:rsidRPr="000F03F5">
              <w:rPr>
                <w:b w:val="0"/>
              </w:rPr>
              <w:t>55</w:t>
            </w:r>
            <w:r w:rsidRPr="000F03F5">
              <w:rPr>
                <w:b w:val="0"/>
                <w:vertAlign w:val="superscript"/>
              </w:rPr>
              <w:t>th</w:t>
            </w:r>
            <w:r w:rsidRPr="000F03F5">
              <w:rPr>
                <w:b w:val="0"/>
              </w:rPr>
              <w:t xml:space="preserve"> Annual Rocky Mountain Mineral Institute</w:t>
            </w:r>
          </w:p>
          <w:p w14:paraId="3F58823F" w14:textId="7116E9D1" w:rsidR="00D40D7C" w:rsidRPr="000F03F5" w:rsidRDefault="008D1636" w:rsidP="00345451">
            <w:pPr>
              <w:pStyle w:val="CompanyName"/>
              <w:rPr>
                <w:sz w:val="12"/>
                <w:szCs w:val="12"/>
              </w:rPr>
            </w:pPr>
            <w:r w:rsidRPr="000F03F5">
              <w:rPr>
                <w:b w:val="0"/>
              </w:rPr>
              <w:t>54</w:t>
            </w:r>
            <w:r w:rsidRPr="000F03F5">
              <w:rPr>
                <w:b w:val="0"/>
                <w:vertAlign w:val="superscript"/>
              </w:rPr>
              <w:t>th</w:t>
            </w:r>
            <w:r w:rsidRPr="000F03F5">
              <w:rPr>
                <w:b w:val="0"/>
              </w:rPr>
              <w:t xml:space="preserve"> Annual Rocky Mountain Mineral Institute</w:t>
            </w:r>
          </w:p>
          <w:p w14:paraId="071378D2" w14:textId="77777777" w:rsidR="008D1636" w:rsidRPr="000F03F5" w:rsidRDefault="008D1636" w:rsidP="008D1636">
            <w:pPr>
              <w:pStyle w:val="JobTitle"/>
              <w:tabs>
                <w:tab w:val="left" w:pos="3042"/>
                <w:tab w:val="left" w:pos="3132"/>
              </w:tabs>
              <w:spacing w:after="0" w:line="240" w:lineRule="auto"/>
              <w:ind w:right="180"/>
              <w:rPr>
                <w:rFonts w:ascii="Times New Roman" w:hAnsi="Times New Roman"/>
                <w:b w:val="0"/>
              </w:rPr>
            </w:pPr>
            <w:r w:rsidRPr="000F03F5">
              <w:rPr>
                <w:rFonts w:ascii="Times New Roman" w:hAnsi="Times New Roman"/>
                <w:b w:val="0"/>
              </w:rPr>
              <w:t>Natural Resource Development on Indian Lands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  <w:p w14:paraId="765819DD" w14:textId="77777777" w:rsidR="008D1636" w:rsidRPr="000F03F5" w:rsidRDefault="008D1636" w:rsidP="008D1636">
            <w:pPr>
              <w:pStyle w:val="JobTitle"/>
              <w:tabs>
                <w:tab w:val="left" w:pos="3042"/>
                <w:tab w:val="left" w:pos="3132"/>
              </w:tabs>
              <w:spacing w:after="0" w:line="240" w:lineRule="auto"/>
              <w:ind w:right="180"/>
              <w:rPr>
                <w:rFonts w:ascii="Times New Roman" w:hAnsi="Times New Roman"/>
                <w:b w:val="0"/>
              </w:rPr>
            </w:pPr>
            <w:r w:rsidRPr="000F03F5">
              <w:rPr>
                <w:rFonts w:ascii="Times New Roman" w:hAnsi="Times New Roman"/>
                <w:b w:val="0"/>
              </w:rPr>
              <w:t xml:space="preserve">Oil &amp; Gas Law </w:t>
            </w:r>
          </w:p>
          <w:p w14:paraId="2EF3E402" w14:textId="04469FD8" w:rsidR="00D40D7C" w:rsidRDefault="008D1636" w:rsidP="00345451">
            <w:pPr>
              <w:pStyle w:val="CompanyName"/>
              <w:rPr>
                <w:b w:val="0"/>
              </w:rPr>
            </w:pPr>
            <w:r w:rsidRPr="000F03F5">
              <w:rPr>
                <w:b w:val="0"/>
              </w:rPr>
              <w:t>Oil  &amp; Gas Agreements: Joint Operations</w:t>
            </w:r>
          </w:p>
          <w:p w14:paraId="265370DB" w14:textId="77777777" w:rsidR="008D1636" w:rsidRPr="000F03F5" w:rsidRDefault="008D1636" w:rsidP="008D1636">
            <w:pPr>
              <w:pStyle w:val="JobTitle"/>
              <w:spacing w:after="0" w:line="240" w:lineRule="auto"/>
              <w:ind w:right="180"/>
              <w:rPr>
                <w:rFonts w:ascii="Times New Roman" w:hAnsi="Times New Roman"/>
                <w:b w:val="0"/>
              </w:rPr>
            </w:pPr>
            <w:r w:rsidRPr="000F03F5">
              <w:rPr>
                <w:rFonts w:ascii="Times New Roman" w:hAnsi="Times New Roman"/>
                <w:b w:val="0"/>
              </w:rPr>
              <w:t>Federal Onshore Oil &amp; Gas Pooling &amp; Unitization</w:t>
            </w:r>
          </w:p>
          <w:p w14:paraId="2BA27515" w14:textId="566BE540" w:rsidR="00D40D7C" w:rsidRPr="000F03F5" w:rsidRDefault="00D40D7C" w:rsidP="008D1636">
            <w:pPr>
              <w:pStyle w:val="JobTitle"/>
              <w:spacing w:after="0" w:line="240" w:lineRule="auto"/>
              <w:ind w:right="180"/>
              <w:rPr>
                <w:rFonts w:ascii="Times New Roman" w:hAnsi="Times New Roman"/>
                <w:b w:val="0"/>
              </w:rPr>
            </w:pPr>
            <w:r w:rsidRPr="000F03F5">
              <w:rPr>
                <w:rFonts w:ascii="Times New Roman" w:hAnsi="Times New Roman"/>
                <w:b w:val="0"/>
              </w:rPr>
              <w:t>Federal Oil &amp; Gas Leasing Short Course</w:t>
            </w:r>
          </w:p>
          <w:p w14:paraId="12727D19" w14:textId="77777777" w:rsidR="00D40D7C" w:rsidRPr="000F03F5" w:rsidRDefault="00D40D7C" w:rsidP="00AE1858">
            <w:pPr>
              <w:pStyle w:val="CompanyName"/>
              <w:rPr>
                <w:sz w:val="12"/>
                <w:szCs w:val="12"/>
              </w:rPr>
            </w:pPr>
          </w:p>
          <w:p w14:paraId="75D35E06" w14:textId="77777777" w:rsidR="00D40D7C" w:rsidRPr="000F03F5" w:rsidRDefault="00D40D7C" w:rsidP="00345451">
            <w:pPr>
              <w:pStyle w:val="CompanyName"/>
              <w:rPr>
                <w:sz w:val="12"/>
                <w:szCs w:val="12"/>
              </w:rPr>
            </w:pPr>
          </w:p>
          <w:p w14:paraId="48CAFE85" w14:textId="0B377C99" w:rsidR="00D40D7C" w:rsidRPr="000F03F5" w:rsidRDefault="00D40D7C" w:rsidP="00345451">
            <w:pPr>
              <w:pStyle w:val="CompanyName"/>
            </w:pPr>
            <w:r w:rsidRPr="000F03F5">
              <w:t>University of Colorado</w:t>
            </w:r>
            <w:r w:rsidR="008D1636">
              <w:t xml:space="preserve">, </w:t>
            </w:r>
            <w:r w:rsidRPr="000F03F5">
              <w:t>Boulder, CO</w:t>
            </w:r>
          </w:p>
          <w:p w14:paraId="2E93155A" w14:textId="0A24B9B2" w:rsidR="00D40D7C" w:rsidRPr="000F03F5" w:rsidRDefault="00D40D7C" w:rsidP="00345451">
            <w:pPr>
              <w:pStyle w:val="JobTitle"/>
              <w:tabs>
                <w:tab w:val="left" w:pos="3042"/>
                <w:tab w:val="left" w:pos="3132"/>
              </w:tabs>
              <w:spacing w:after="0" w:line="240" w:lineRule="auto"/>
              <w:ind w:left="245" w:right="180" w:hanging="270"/>
              <w:rPr>
                <w:rFonts w:ascii="Times New Roman" w:hAnsi="Times New Roman"/>
                <w:b w:val="0"/>
              </w:rPr>
            </w:pPr>
            <w:r w:rsidRPr="000F03F5">
              <w:rPr>
                <w:rFonts w:ascii="Times New Roman" w:hAnsi="Times New Roman"/>
                <w:b w:val="0"/>
              </w:rPr>
              <w:t>Bachelor of Arts in Geology</w:t>
            </w:r>
            <w:r w:rsidR="008D1636">
              <w:rPr>
                <w:rFonts w:ascii="Times New Roman" w:hAnsi="Times New Roman"/>
                <w:b w:val="0"/>
              </w:rPr>
              <w:t>,</w:t>
            </w:r>
          </w:p>
          <w:p w14:paraId="12A6FDBA" w14:textId="77777777" w:rsidR="00D40D7C" w:rsidRPr="000F03F5" w:rsidRDefault="00D40D7C" w:rsidP="00AE1858">
            <w:pPr>
              <w:pStyle w:val="CompanyName"/>
            </w:pPr>
          </w:p>
        </w:tc>
      </w:tr>
      <w:tr w:rsidR="00D40D7C" w:rsidRPr="000F03F5" w14:paraId="319AB8E3" w14:textId="77777777" w:rsidTr="0011258A">
        <w:trPr>
          <w:trHeight w:val="1449"/>
        </w:trPr>
        <w:tc>
          <w:tcPr>
            <w:tcW w:w="1055" w:type="dxa"/>
          </w:tcPr>
          <w:p w14:paraId="32D3A3E2" w14:textId="2AFDE7C9" w:rsidR="00D40D7C" w:rsidRPr="000F03F5" w:rsidRDefault="00D40D7C" w:rsidP="008E0781">
            <w:pPr>
              <w:pStyle w:val="SectionTitle"/>
            </w:pPr>
            <w:r w:rsidRPr="000F03F5">
              <w:t>Organizations</w:t>
            </w:r>
          </w:p>
        </w:tc>
        <w:tc>
          <w:tcPr>
            <w:tcW w:w="10260" w:type="dxa"/>
          </w:tcPr>
          <w:p w14:paraId="69B1D5D8" w14:textId="77777777" w:rsidR="00D40D7C" w:rsidRPr="000F03F5" w:rsidRDefault="00D40D7C" w:rsidP="005A4C63">
            <w:pPr>
              <w:pStyle w:val="BodyText"/>
              <w:spacing w:after="0" w:line="240" w:lineRule="auto"/>
              <w:ind w:right="180"/>
            </w:pPr>
            <w:r w:rsidRPr="000F03F5">
              <w:t>American Association of Professional Landmen.</w:t>
            </w:r>
          </w:p>
          <w:p w14:paraId="6665B8C7" w14:textId="2ADE2F6E" w:rsidR="00D40D7C" w:rsidRDefault="00D40D7C" w:rsidP="005A4C63">
            <w:pPr>
              <w:pStyle w:val="BodyText"/>
              <w:spacing w:after="0" w:line="240" w:lineRule="auto"/>
              <w:ind w:right="180"/>
            </w:pPr>
            <w:r w:rsidRPr="000F03F5">
              <w:t xml:space="preserve">          </w:t>
            </w:r>
            <w:r w:rsidR="00FE7BD6">
              <w:t>Certified</w:t>
            </w:r>
            <w:r w:rsidRPr="000F03F5">
              <w:t xml:space="preserve"> Professional Landman, Number 49989</w:t>
            </w:r>
          </w:p>
          <w:p w14:paraId="10D231C0" w14:textId="3787F62C" w:rsidR="008D1636" w:rsidRDefault="008D1636" w:rsidP="008D1636">
            <w:pPr>
              <w:pStyle w:val="BodyText"/>
              <w:spacing w:after="0" w:line="240" w:lineRule="auto"/>
              <w:ind w:right="180"/>
            </w:pPr>
            <w:r w:rsidRPr="000F03F5">
              <w:t xml:space="preserve">          </w:t>
            </w:r>
            <w:r>
              <w:t>Accreditation Committee Member, June 2017-Present</w:t>
            </w:r>
          </w:p>
          <w:p w14:paraId="619CC334" w14:textId="0D0446AD" w:rsidR="008D1636" w:rsidRPr="000F03F5" w:rsidRDefault="008D1636" w:rsidP="008D1636">
            <w:pPr>
              <w:pStyle w:val="BodyText"/>
              <w:spacing w:after="0" w:line="240" w:lineRule="auto"/>
              <w:ind w:right="180"/>
            </w:pPr>
            <w:r>
              <w:t xml:space="preserve">                 Liaison to Colorado Mesa University</w:t>
            </w:r>
            <w:r w:rsidRPr="000F03F5">
              <w:t xml:space="preserve">, </w:t>
            </w:r>
            <w:r>
              <w:t>April</w:t>
            </w:r>
            <w:r w:rsidRPr="000F03F5">
              <w:t xml:space="preserve"> 201</w:t>
            </w:r>
            <w:r>
              <w:t>7</w:t>
            </w:r>
            <w:r w:rsidRPr="000F03F5">
              <w:t>-</w:t>
            </w:r>
            <w:r>
              <w:t>Present</w:t>
            </w:r>
          </w:p>
          <w:p w14:paraId="676E870D" w14:textId="77777777" w:rsidR="00D40D7C" w:rsidRPr="000F03F5" w:rsidRDefault="00D40D7C" w:rsidP="005A4C63">
            <w:pPr>
              <w:pStyle w:val="BodyText"/>
              <w:spacing w:after="0" w:line="240" w:lineRule="auto"/>
              <w:ind w:right="180"/>
            </w:pPr>
            <w:r w:rsidRPr="000F03F5">
              <w:t>Denver Association of Petroleum Landmen.</w:t>
            </w:r>
          </w:p>
          <w:p w14:paraId="6B76BA4D" w14:textId="036FB40D" w:rsidR="008D1636" w:rsidRPr="000F03F5" w:rsidRDefault="008D1636" w:rsidP="008D1636">
            <w:pPr>
              <w:pStyle w:val="BodyText"/>
              <w:spacing w:after="0" w:line="240" w:lineRule="auto"/>
              <w:ind w:right="180"/>
            </w:pPr>
            <w:r w:rsidRPr="000F03F5">
              <w:t xml:space="preserve">          </w:t>
            </w:r>
            <w:r>
              <w:t>Ethics Committee Member</w:t>
            </w:r>
            <w:r w:rsidRPr="000F03F5">
              <w:t>, Ju</w:t>
            </w:r>
            <w:r w:rsidR="008E0781">
              <w:t>ly</w:t>
            </w:r>
            <w:r w:rsidRPr="000F03F5">
              <w:t xml:space="preserve"> 201</w:t>
            </w:r>
            <w:r>
              <w:t>6</w:t>
            </w:r>
            <w:r w:rsidRPr="000F03F5">
              <w:t>-</w:t>
            </w:r>
            <w:r>
              <w:t>Present</w:t>
            </w:r>
          </w:p>
          <w:p w14:paraId="44D60579" w14:textId="77777777" w:rsidR="008D1636" w:rsidRPr="000F03F5" w:rsidRDefault="008D1636" w:rsidP="008D1636">
            <w:pPr>
              <w:pStyle w:val="BodyText"/>
              <w:spacing w:after="0" w:line="240" w:lineRule="auto"/>
              <w:ind w:right="180"/>
            </w:pPr>
            <w:r w:rsidRPr="000F03F5">
              <w:t xml:space="preserve">          AAPL Director, June 2015-June 2017</w:t>
            </w:r>
          </w:p>
          <w:p w14:paraId="2F3F874E" w14:textId="77777777" w:rsidR="00D40D7C" w:rsidRPr="000F03F5" w:rsidRDefault="00D40D7C" w:rsidP="005A4C63">
            <w:pPr>
              <w:pStyle w:val="BodyText"/>
              <w:spacing w:after="0" w:line="240" w:lineRule="auto"/>
              <w:ind w:right="180"/>
            </w:pPr>
            <w:r w:rsidRPr="000F03F5">
              <w:t xml:space="preserve">          Vice President, 2009-2010</w:t>
            </w:r>
          </w:p>
          <w:p w14:paraId="3336982C" w14:textId="77777777" w:rsidR="00D40D7C" w:rsidRPr="000F03F5" w:rsidRDefault="00D40D7C" w:rsidP="005A4C63">
            <w:pPr>
              <w:pStyle w:val="BodyText"/>
              <w:spacing w:after="0" w:line="240" w:lineRule="auto"/>
              <w:ind w:right="180"/>
            </w:pPr>
            <w:r w:rsidRPr="000F03F5">
              <w:t xml:space="preserve">          Secretary, 2008-2009</w:t>
            </w:r>
          </w:p>
          <w:p w14:paraId="5078ABD9" w14:textId="77777777" w:rsidR="00D40D7C" w:rsidRPr="000F03F5" w:rsidRDefault="00D40D7C" w:rsidP="005A4C63">
            <w:pPr>
              <w:pStyle w:val="BodyText"/>
              <w:spacing w:after="0" w:line="240" w:lineRule="auto"/>
              <w:ind w:right="180"/>
            </w:pPr>
            <w:r w:rsidRPr="000F03F5">
              <w:t xml:space="preserve">          GeoLand Ski Day Co-Chair, 2008-2012</w:t>
            </w:r>
          </w:p>
          <w:p w14:paraId="406571D5" w14:textId="448987B9" w:rsidR="00D40D7C" w:rsidRPr="000F03F5" w:rsidRDefault="00D40D7C" w:rsidP="005A4C63">
            <w:pPr>
              <w:pStyle w:val="BodyText"/>
              <w:spacing w:after="0" w:line="240" w:lineRule="auto"/>
              <w:ind w:right="180"/>
            </w:pPr>
            <w:r w:rsidRPr="000F03F5">
              <w:t>Family HomeStead – HomeSteaders Board, 2010-</w:t>
            </w:r>
            <w:r w:rsidR="00776B26">
              <w:t>2016</w:t>
            </w:r>
          </w:p>
          <w:p w14:paraId="0ECCD598" w14:textId="77777777" w:rsidR="00D40D7C" w:rsidRPr="000F03F5" w:rsidRDefault="00D40D7C" w:rsidP="005A4C63">
            <w:pPr>
              <w:pStyle w:val="BodyText"/>
              <w:spacing w:after="0" w:line="240" w:lineRule="auto"/>
              <w:ind w:right="180"/>
            </w:pPr>
            <w:r w:rsidRPr="000F03F5">
              <w:t xml:space="preserve">          Love of the Family Gala 2015 Co-Chair</w:t>
            </w:r>
          </w:p>
          <w:p w14:paraId="53348C7D" w14:textId="3A9DD70D" w:rsidR="00776B26" w:rsidRDefault="00776B26" w:rsidP="005A4C63">
            <w:pPr>
              <w:pStyle w:val="BodyText"/>
              <w:spacing w:after="0" w:line="240" w:lineRule="auto"/>
              <w:ind w:right="180"/>
            </w:pPr>
            <w:r w:rsidRPr="000F03F5">
              <w:t xml:space="preserve">Northfield High School </w:t>
            </w:r>
            <w:r>
              <w:t xml:space="preserve">Foundation Athletic </w:t>
            </w:r>
            <w:r w:rsidRPr="000F03F5">
              <w:t xml:space="preserve">Committee, </w:t>
            </w:r>
            <w:r>
              <w:t>2018</w:t>
            </w:r>
          </w:p>
          <w:p w14:paraId="632ADA32" w14:textId="76952836" w:rsidR="00D40D7C" w:rsidRPr="000F03F5" w:rsidRDefault="00D40D7C" w:rsidP="005A4C63">
            <w:pPr>
              <w:pStyle w:val="BodyText"/>
              <w:spacing w:after="0" w:line="240" w:lineRule="auto"/>
              <w:ind w:right="180"/>
            </w:pPr>
            <w:r w:rsidRPr="000F03F5">
              <w:t>Northfield High School Hiring Committee, 2014-</w:t>
            </w:r>
            <w:r w:rsidR="00776B26">
              <w:t>2015</w:t>
            </w:r>
          </w:p>
          <w:p w14:paraId="7E018FEB" w14:textId="77777777" w:rsidR="00D40D7C" w:rsidRDefault="00D40D7C" w:rsidP="005A4C63">
            <w:pPr>
              <w:pStyle w:val="BodyText"/>
              <w:spacing w:after="0" w:line="240" w:lineRule="auto"/>
              <w:ind w:right="180"/>
            </w:pPr>
            <w:r w:rsidRPr="000F03F5">
              <w:t>Kappa Alpha Theta, Beta Iota Chapter Alumni.</w:t>
            </w:r>
          </w:p>
          <w:p w14:paraId="56E88748" w14:textId="77777777" w:rsidR="00D40D7C" w:rsidRPr="000F03F5" w:rsidRDefault="00D40D7C" w:rsidP="00AE1858">
            <w:pPr>
              <w:pStyle w:val="CompanyName"/>
            </w:pPr>
          </w:p>
        </w:tc>
      </w:tr>
      <w:tr w:rsidR="00D40D7C" w:rsidRPr="000F03F5" w14:paraId="6538A567" w14:textId="77777777" w:rsidTr="0011258A">
        <w:trPr>
          <w:trHeight w:val="1125"/>
        </w:trPr>
        <w:tc>
          <w:tcPr>
            <w:tcW w:w="1055" w:type="dxa"/>
          </w:tcPr>
          <w:p w14:paraId="17B3AD3E" w14:textId="6B665218" w:rsidR="00D40D7C" w:rsidRPr="000F03F5" w:rsidRDefault="00D40D7C" w:rsidP="008E0781">
            <w:pPr>
              <w:pStyle w:val="SectionTitle"/>
            </w:pPr>
            <w:r w:rsidRPr="000F03F5">
              <w:t>Related Skills</w:t>
            </w:r>
          </w:p>
        </w:tc>
        <w:tc>
          <w:tcPr>
            <w:tcW w:w="10260" w:type="dxa"/>
          </w:tcPr>
          <w:p w14:paraId="4F685582" w14:textId="75EB9448" w:rsidR="00D40D7C" w:rsidRPr="000F03F5" w:rsidRDefault="00D40D7C" w:rsidP="005A4C63">
            <w:pPr>
              <w:pStyle w:val="Objective"/>
              <w:spacing w:before="0" w:after="0" w:line="240" w:lineRule="auto"/>
              <w:ind w:right="180"/>
            </w:pPr>
            <w:r w:rsidRPr="000F03F5">
              <w:t xml:space="preserve">Computer Software:  Excalibur, BOLO, Microsoft Office including Word, Excel, and Power Point; </w:t>
            </w:r>
            <w:r>
              <w:t xml:space="preserve">Access database; </w:t>
            </w:r>
            <w:proofErr w:type="spellStart"/>
            <w:r>
              <w:t>Didger</w:t>
            </w:r>
            <w:proofErr w:type="spellEnd"/>
            <w:r>
              <w:t>; GEOREF, TMMS</w:t>
            </w:r>
            <w:r w:rsidR="0011258A">
              <w:t>,</w:t>
            </w:r>
            <w:r>
              <w:t xml:space="preserve"> SEI and Yardi</w:t>
            </w:r>
            <w:r w:rsidRPr="000F03F5">
              <w:t>.</w:t>
            </w:r>
          </w:p>
          <w:p w14:paraId="55A63B2A" w14:textId="70A5408E" w:rsidR="00D40D7C" w:rsidRPr="000F03F5" w:rsidRDefault="00D40D7C" w:rsidP="005A4C63">
            <w:pPr>
              <w:pStyle w:val="BodyText"/>
              <w:spacing w:after="0" w:line="240" w:lineRule="auto"/>
              <w:ind w:right="180"/>
            </w:pPr>
            <w:r w:rsidRPr="000F03F5">
              <w:t>Proficient in German and French</w:t>
            </w:r>
            <w:r>
              <w:t>.</w:t>
            </w:r>
          </w:p>
        </w:tc>
      </w:tr>
    </w:tbl>
    <w:p w14:paraId="0ED8DE94" w14:textId="77777777" w:rsidR="007F7291" w:rsidRPr="000F03F5" w:rsidRDefault="007F7291" w:rsidP="0063070E">
      <w:pPr>
        <w:pStyle w:val="Objective"/>
        <w:spacing w:before="0" w:after="0" w:line="240" w:lineRule="auto"/>
      </w:pPr>
      <w:bookmarkStart w:id="2" w:name="_GoBack"/>
      <w:bookmarkEnd w:id="2"/>
    </w:p>
    <w:sectPr w:rsidR="007F7291" w:rsidRPr="000F03F5" w:rsidSect="0063070E">
      <w:footerReference w:type="first" r:id="rId10"/>
      <w:pgSz w:w="12240" w:h="15840"/>
      <w:pgMar w:top="450" w:right="1080" w:bottom="360" w:left="1080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62E40" w14:textId="77777777" w:rsidR="00FE7BD6" w:rsidRDefault="00FE7BD6" w:rsidP="00FE7BD6">
      <w:r>
        <w:separator/>
      </w:r>
    </w:p>
  </w:endnote>
  <w:endnote w:type="continuationSeparator" w:id="0">
    <w:p w14:paraId="52E98CDD" w14:textId="77777777" w:rsidR="00FE7BD6" w:rsidRDefault="00FE7BD6" w:rsidP="00FE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385C4" w14:textId="2FF6830A" w:rsidR="0063070E" w:rsidRPr="00A8431C" w:rsidRDefault="00A8431C" w:rsidP="0063070E">
    <w:pPr>
      <w:ind w:left="-720" w:right="-720"/>
      <w:textAlignment w:val="baseline"/>
      <w:rPr>
        <w:color w:val="FFFFFF" w:themeColor="background1"/>
        <w:sz w:val="8"/>
        <w:szCs w:val="8"/>
      </w:rPr>
    </w:pPr>
    <w:r w:rsidRPr="00A8431C">
      <w:rPr>
        <w:rFonts w:ascii="Segoe UI" w:hAnsi="Segoe UI" w:cs="Segoe UI"/>
        <w:color w:val="FFFFFF" w:themeColor="background1"/>
        <w:sz w:val="8"/>
        <w:szCs w:val="8"/>
      </w:rPr>
      <w:t>Manage and negotiate all contracts. Oversee all efforts related to state and federal leasing. Heavy rig experience in Rockies.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B87FF" w14:textId="77777777" w:rsidR="00FE7BD6" w:rsidRDefault="00FE7BD6" w:rsidP="00FE7BD6">
      <w:r>
        <w:separator/>
      </w:r>
    </w:p>
  </w:footnote>
  <w:footnote w:type="continuationSeparator" w:id="0">
    <w:p w14:paraId="6499CBF3" w14:textId="77777777" w:rsidR="00FE7BD6" w:rsidRDefault="00FE7BD6" w:rsidP="00FE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056"/>
    <w:multiLevelType w:val="singleLevel"/>
    <w:tmpl w:val="9A30A9F0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18"/>
        <w:effect w:val="none"/>
      </w:rPr>
    </w:lvl>
  </w:abstractNum>
  <w:abstractNum w:abstractNumId="1" w15:restartNumberingAfterBreak="0">
    <w:nsid w:val="1E613508"/>
    <w:multiLevelType w:val="singleLevel"/>
    <w:tmpl w:val="70E0D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29FC683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FB85A35"/>
    <w:multiLevelType w:val="singleLevel"/>
    <w:tmpl w:val="B9B63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311C3DF3"/>
    <w:multiLevelType w:val="singleLevel"/>
    <w:tmpl w:val="1B969B0E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" w15:restartNumberingAfterBreak="0">
    <w:nsid w:val="36AF0C4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B7E044A"/>
    <w:multiLevelType w:val="singleLevel"/>
    <w:tmpl w:val="51105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3CC168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2231D6"/>
    <w:multiLevelType w:val="singleLevel"/>
    <w:tmpl w:val="16CCD9E6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9" w15:restartNumberingAfterBreak="0">
    <w:nsid w:val="5B521750"/>
    <w:multiLevelType w:val="singleLevel"/>
    <w:tmpl w:val="1B0613E0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18"/>
        <w:effect w:val="none"/>
      </w:rPr>
    </w:lvl>
  </w:abstractNum>
  <w:abstractNum w:abstractNumId="10" w15:restartNumberingAfterBreak="0">
    <w:nsid w:val="5DC33B7C"/>
    <w:multiLevelType w:val="singleLevel"/>
    <w:tmpl w:val="F8A69562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18"/>
        <w:effect w:val="none"/>
      </w:rPr>
    </w:lvl>
  </w:abstractNum>
  <w:abstractNum w:abstractNumId="11" w15:restartNumberingAfterBreak="0">
    <w:nsid w:val="5E6A4E18"/>
    <w:multiLevelType w:val="singleLevel"/>
    <w:tmpl w:val="114E1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 w15:restartNumberingAfterBreak="0">
    <w:nsid w:val="5F620052"/>
    <w:multiLevelType w:val="multilevel"/>
    <w:tmpl w:val="15FA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79141A"/>
    <w:multiLevelType w:val="multilevel"/>
    <w:tmpl w:val="D72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7"/>
  </w:num>
  <w:num w:numId="13">
    <w:abstractNumId w:val="4"/>
  </w:num>
  <w:num w:numId="14">
    <w:abstractNumId w:val="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2"/>
    <w:docVar w:name="Resume Post Wizard Balloon" w:val="1"/>
  </w:docVars>
  <w:rsids>
    <w:rsidRoot w:val="007F7291"/>
    <w:rsid w:val="000142FA"/>
    <w:rsid w:val="00057F3D"/>
    <w:rsid w:val="00093738"/>
    <w:rsid w:val="000F03F5"/>
    <w:rsid w:val="0011258A"/>
    <w:rsid w:val="00156AF7"/>
    <w:rsid w:val="0017401C"/>
    <w:rsid w:val="001C7E38"/>
    <w:rsid w:val="00291333"/>
    <w:rsid w:val="002B5D6A"/>
    <w:rsid w:val="00330663"/>
    <w:rsid w:val="00345451"/>
    <w:rsid w:val="003E3307"/>
    <w:rsid w:val="00410606"/>
    <w:rsid w:val="00445B5C"/>
    <w:rsid w:val="00465814"/>
    <w:rsid w:val="00477E14"/>
    <w:rsid w:val="004B67E1"/>
    <w:rsid w:val="004D3DF3"/>
    <w:rsid w:val="004D45E2"/>
    <w:rsid w:val="004D5F4A"/>
    <w:rsid w:val="004F0730"/>
    <w:rsid w:val="00503FA0"/>
    <w:rsid w:val="00543F82"/>
    <w:rsid w:val="0056698D"/>
    <w:rsid w:val="00577B21"/>
    <w:rsid w:val="005A4C63"/>
    <w:rsid w:val="005B6A5B"/>
    <w:rsid w:val="005C3AA9"/>
    <w:rsid w:val="005C681E"/>
    <w:rsid w:val="005C7847"/>
    <w:rsid w:val="006161BA"/>
    <w:rsid w:val="0063070E"/>
    <w:rsid w:val="00652204"/>
    <w:rsid w:val="00685AA9"/>
    <w:rsid w:val="00694D94"/>
    <w:rsid w:val="006C0C10"/>
    <w:rsid w:val="006C4C7F"/>
    <w:rsid w:val="006D2F4B"/>
    <w:rsid w:val="007271B3"/>
    <w:rsid w:val="007351CB"/>
    <w:rsid w:val="00737601"/>
    <w:rsid w:val="00743724"/>
    <w:rsid w:val="00746794"/>
    <w:rsid w:val="00761F0D"/>
    <w:rsid w:val="00776B26"/>
    <w:rsid w:val="007A3D33"/>
    <w:rsid w:val="007B5376"/>
    <w:rsid w:val="007C53E8"/>
    <w:rsid w:val="007F7291"/>
    <w:rsid w:val="00856963"/>
    <w:rsid w:val="008570D2"/>
    <w:rsid w:val="00887107"/>
    <w:rsid w:val="0089029B"/>
    <w:rsid w:val="008B196A"/>
    <w:rsid w:val="008B1A1E"/>
    <w:rsid w:val="008C400E"/>
    <w:rsid w:val="008C7580"/>
    <w:rsid w:val="008D1636"/>
    <w:rsid w:val="008E0781"/>
    <w:rsid w:val="008E1D0A"/>
    <w:rsid w:val="0092271C"/>
    <w:rsid w:val="00952930"/>
    <w:rsid w:val="0095423E"/>
    <w:rsid w:val="009A1749"/>
    <w:rsid w:val="009C57D7"/>
    <w:rsid w:val="009E58E8"/>
    <w:rsid w:val="00A24C99"/>
    <w:rsid w:val="00A26F92"/>
    <w:rsid w:val="00A73F94"/>
    <w:rsid w:val="00A7699F"/>
    <w:rsid w:val="00A8431C"/>
    <w:rsid w:val="00AA5384"/>
    <w:rsid w:val="00AE1858"/>
    <w:rsid w:val="00B023C1"/>
    <w:rsid w:val="00B65F97"/>
    <w:rsid w:val="00B924B8"/>
    <w:rsid w:val="00BF5AD6"/>
    <w:rsid w:val="00C41D4D"/>
    <w:rsid w:val="00C67E9C"/>
    <w:rsid w:val="00C77FF1"/>
    <w:rsid w:val="00CC3B09"/>
    <w:rsid w:val="00CF2323"/>
    <w:rsid w:val="00D34FC3"/>
    <w:rsid w:val="00D40D7C"/>
    <w:rsid w:val="00D5108B"/>
    <w:rsid w:val="00DB5C03"/>
    <w:rsid w:val="00DC4D07"/>
    <w:rsid w:val="00DE7A82"/>
    <w:rsid w:val="00E21F65"/>
    <w:rsid w:val="00E264D0"/>
    <w:rsid w:val="00EA0393"/>
    <w:rsid w:val="00EE64ED"/>
    <w:rsid w:val="00F12D27"/>
    <w:rsid w:val="00F71C73"/>
    <w:rsid w:val="00FC6EA9"/>
    <w:rsid w:val="00FD1DA2"/>
    <w:rsid w:val="00FE58BF"/>
    <w:rsid w:val="00FE7BD6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EDA72"/>
  <w15:docId w15:val="{2F2F3A63-45F4-47F3-A346-DCB352D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0E"/>
  </w:style>
  <w:style w:type="paragraph" w:styleId="Heading1">
    <w:name w:val="heading 1"/>
    <w:basedOn w:val="HeadingBase"/>
    <w:next w:val="BodyText"/>
    <w:qFormat/>
    <w:rsid w:val="005B6A5B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5B6A5B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5B6A5B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5B6A5B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5B6A5B"/>
    <w:pPr>
      <w:outlineLvl w:val="4"/>
    </w:pPr>
  </w:style>
  <w:style w:type="paragraph" w:styleId="Heading6">
    <w:name w:val="heading 6"/>
    <w:basedOn w:val="Normal"/>
    <w:next w:val="Normal"/>
    <w:qFormat/>
    <w:rsid w:val="005B6A5B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6A5B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5B6A5B"/>
    <w:pPr>
      <w:numPr>
        <w:numId w:val="11"/>
      </w:numPr>
      <w:tabs>
        <w:tab w:val="left" w:pos="-3618"/>
      </w:tabs>
      <w:spacing w:after="0" w:line="240" w:lineRule="auto"/>
      <w:ind w:right="180"/>
    </w:pPr>
    <w:rPr>
      <w:sz w:val="19"/>
    </w:rPr>
  </w:style>
  <w:style w:type="paragraph" w:customStyle="1" w:styleId="Address1">
    <w:name w:val="Address 1"/>
    <w:basedOn w:val="Normal"/>
    <w:rsid w:val="005B6A5B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5B6A5B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BodyTextIndent">
    <w:name w:val="Body Text Indent"/>
    <w:basedOn w:val="BodyText"/>
    <w:rsid w:val="005B6A5B"/>
    <w:pPr>
      <w:ind w:left="720"/>
    </w:pPr>
  </w:style>
  <w:style w:type="paragraph" w:customStyle="1" w:styleId="CityState">
    <w:name w:val="City/State"/>
    <w:basedOn w:val="BodyText"/>
    <w:next w:val="BodyText"/>
    <w:rsid w:val="005B6A5B"/>
    <w:pPr>
      <w:keepNext/>
    </w:pPr>
  </w:style>
  <w:style w:type="paragraph" w:customStyle="1" w:styleId="CompanyName">
    <w:name w:val="Company Name"/>
    <w:basedOn w:val="Normal"/>
    <w:next w:val="Normal"/>
    <w:autoRedefine/>
    <w:rsid w:val="00AE1858"/>
    <w:pPr>
      <w:tabs>
        <w:tab w:val="center" w:pos="4482"/>
        <w:tab w:val="right" w:pos="8622"/>
      </w:tabs>
      <w:ind w:right="180"/>
      <w:jc w:val="both"/>
    </w:pPr>
    <w:rPr>
      <w:b/>
      <w:sz w:val="19"/>
    </w:rPr>
  </w:style>
  <w:style w:type="paragraph" w:customStyle="1" w:styleId="CompanyNameOne">
    <w:name w:val="Company Name One"/>
    <w:basedOn w:val="CompanyName"/>
    <w:next w:val="Normal"/>
    <w:rsid w:val="005B6A5B"/>
  </w:style>
  <w:style w:type="paragraph" w:styleId="Date">
    <w:name w:val="Date"/>
    <w:basedOn w:val="BodyText"/>
    <w:rsid w:val="005B6A5B"/>
    <w:pPr>
      <w:keepNext/>
    </w:pPr>
  </w:style>
  <w:style w:type="paragraph" w:customStyle="1" w:styleId="DocumentLabel">
    <w:name w:val="Document Label"/>
    <w:basedOn w:val="Normal"/>
    <w:next w:val="Normal"/>
    <w:rsid w:val="005B6A5B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5B6A5B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5B6A5B"/>
    <w:pPr>
      <w:ind w:right="-360"/>
    </w:pPr>
  </w:style>
  <w:style w:type="paragraph" w:styleId="Footer">
    <w:name w:val="footer"/>
    <w:basedOn w:val="HeaderBase"/>
    <w:link w:val="FooterChar"/>
    <w:uiPriority w:val="99"/>
    <w:rsid w:val="005B6A5B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5B6A5B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5B6A5B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5B6A5B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rsid w:val="005B6A5B"/>
  </w:style>
  <w:style w:type="paragraph" w:customStyle="1" w:styleId="JobTitle">
    <w:name w:val="Job Title"/>
    <w:next w:val="Achievement"/>
    <w:rsid w:val="005B6A5B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sid w:val="005B6A5B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rsid w:val="005C7847"/>
    <w:pPr>
      <w:ind w:right="180"/>
      <w:jc w:val="center"/>
    </w:pPr>
    <w:rPr>
      <w:spacing w:val="-20"/>
      <w:sz w:val="32"/>
    </w:rPr>
  </w:style>
  <w:style w:type="paragraph" w:customStyle="1" w:styleId="NoTitle">
    <w:name w:val="No Title"/>
    <w:basedOn w:val="Normal"/>
    <w:rsid w:val="005B6A5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rsid w:val="005B6A5B"/>
    <w:pPr>
      <w:spacing w:before="220" w:after="220" w:line="220" w:lineRule="atLeast"/>
    </w:pPr>
  </w:style>
  <w:style w:type="character" w:styleId="PageNumber">
    <w:name w:val="page number"/>
    <w:rsid w:val="005B6A5B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8E078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ind w:left="-135" w:right="-90"/>
    </w:pPr>
    <w:rPr>
      <w:b/>
      <w:spacing w:val="-10"/>
      <w:position w:val="7"/>
    </w:rPr>
  </w:style>
  <w:style w:type="paragraph" w:customStyle="1" w:styleId="SectionSubtitle">
    <w:name w:val="Section Subtitle"/>
    <w:basedOn w:val="SectionTitle"/>
    <w:next w:val="Normal"/>
    <w:rsid w:val="005B6A5B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rsid w:val="005B6A5B"/>
    <w:pPr>
      <w:spacing w:before="220"/>
    </w:pPr>
  </w:style>
  <w:style w:type="paragraph" w:styleId="FootnoteText">
    <w:name w:val="footnote text"/>
    <w:basedOn w:val="Normal"/>
    <w:semiHidden/>
    <w:rsid w:val="005B6A5B"/>
  </w:style>
  <w:style w:type="character" w:styleId="FootnoteReference">
    <w:name w:val="footnote reference"/>
    <w:basedOn w:val="DefaultParagraphFont"/>
    <w:semiHidden/>
    <w:rsid w:val="005B6A5B"/>
    <w:rPr>
      <w:vertAlign w:val="superscript"/>
    </w:rPr>
  </w:style>
  <w:style w:type="character" w:styleId="Hyperlink">
    <w:name w:val="Hyperlink"/>
    <w:basedOn w:val="DefaultParagraphFont"/>
    <w:rsid w:val="005B6A5B"/>
    <w:rPr>
      <w:color w:val="0000FF"/>
      <w:u w:val="single"/>
    </w:rPr>
  </w:style>
  <w:style w:type="paragraph" w:styleId="BodyTextIndent2">
    <w:name w:val="Body Text Indent 2"/>
    <w:basedOn w:val="Normal"/>
    <w:rsid w:val="005B6A5B"/>
    <w:pPr>
      <w:ind w:left="522"/>
    </w:pPr>
  </w:style>
  <w:style w:type="paragraph" w:styleId="MessageHeader">
    <w:name w:val="Message Header"/>
    <w:basedOn w:val="BodyText"/>
    <w:rsid w:val="005B6A5B"/>
    <w:pPr>
      <w:keepLines/>
      <w:spacing w:after="40" w:line="140" w:lineRule="atLeast"/>
      <w:ind w:left="360" w:right="0"/>
    </w:pPr>
    <w:rPr>
      <w:rFonts w:ascii="Garamond" w:hAnsi="Garamond"/>
      <w:spacing w:val="-5"/>
      <w:sz w:val="24"/>
    </w:rPr>
  </w:style>
  <w:style w:type="paragraph" w:customStyle="1" w:styleId="MessageHeaderLabel">
    <w:name w:val="Message Header Label"/>
    <w:basedOn w:val="MessageHeader"/>
    <w:next w:val="MessageHeader"/>
    <w:rsid w:val="005B6A5B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rsid w:val="005B6A5B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ReturnAddress">
    <w:name w:val="Return Address"/>
    <w:rsid w:val="005B6A5B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character" w:styleId="FollowedHyperlink">
    <w:name w:val="FollowedHyperlink"/>
    <w:basedOn w:val="DefaultParagraphFont"/>
    <w:rsid w:val="005B6A5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A3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D3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7BD6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9583">
              <w:marLeft w:val="-90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bisolde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birgitroesinkmill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22B4-DDBF-410B-836E-CF463152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2</Pages>
  <Words>975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HP</Company>
  <LinksUpToDate>false</LinksUpToDate>
  <CharactersWithSpaces>7563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mailto:E-mail:%20bisolde@yahoo.com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Birgit Isolde Krebs</dc:creator>
  <cp:lastModifiedBy>Roesink-miller, Birgit</cp:lastModifiedBy>
  <cp:revision>8</cp:revision>
  <cp:lastPrinted>2022-01-11T18:20:00Z</cp:lastPrinted>
  <dcterms:created xsi:type="dcterms:W3CDTF">2018-12-20T16:51:00Z</dcterms:created>
  <dcterms:modified xsi:type="dcterms:W3CDTF">2022-01-11T18:30:00Z</dcterms:modified>
</cp:coreProperties>
</file>