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BB7" w:rsidRPr="005E2BB7" w:rsidRDefault="005E2BB7" w:rsidP="005E2BB7">
      <w:pPr>
        <w:jc w:val="center"/>
        <w:rPr>
          <w:b/>
          <w:sz w:val="44"/>
        </w:rPr>
      </w:pPr>
      <w:r w:rsidRPr="005E2BB7">
        <w:rPr>
          <w:b/>
          <w:sz w:val="44"/>
        </w:rPr>
        <w:t>2020 DAPL Education Award</w:t>
      </w:r>
    </w:p>
    <w:p w:rsidR="005E2BB7" w:rsidRPr="005E2BB7" w:rsidRDefault="005E2BB7" w:rsidP="005E2BB7">
      <w:pPr>
        <w:jc w:val="center"/>
        <w:rPr>
          <w:b/>
          <w:sz w:val="96"/>
        </w:rPr>
      </w:pPr>
      <w:r w:rsidRPr="005E2BB7">
        <w:rPr>
          <w:b/>
          <w:sz w:val="96"/>
        </w:rPr>
        <w:t>Bresee Carlson</w:t>
      </w:r>
    </w:p>
    <w:p w:rsidR="007037E0" w:rsidRDefault="005E2BB7" w:rsidP="005E2BB7">
      <w:pPr>
        <w:jc w:val="center"/>
      </w:pPr>
      <w:r>
        <w:rPr>
          <w:noProof/>
        </w:rPr>
        <w:drawing>
          <wp:inline distT="0" distB="0" distL="0" distR="0">
            <wp:extent cx="2533650" cy="2533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lson Head Shot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C25" w:rsidRDefault="000B6C25" w:rsidP="005E2BB7"/>
    <w:p w:rsidR="00712C55" w:rsidRPr="000B6C25" w:rsidRDefault="005E2BB7" w:rsidP="005E2BB7">
      <w:pPr>
        <w:rPr>
          <w:sz w:val="24"/>
          <w:szCs w:val="24"/>
        </w:rPr>
      </w:pPr>
      <w:r w:rsidRPr="000B6C25">
        <w:rPr>
          <w:sz w:val="24"/>
          <w:szCs w:val="24"/>
        </w:rPr>
        <w:t xml:space="preserve">This year’s Education Award Winner, Bresee Carlson, is known by </w:t>
      </w:r>
      <w:proofErr w:type="gramStart"/>
      <w:r w:rsidRPr="000B6C25">
        <w:rPr>
          <w:sz w:val="24"/>
          <w:szCs w:val="24"/>
        </w:rPr>
        <w:t>all of</w:t>
      </w:r>
      <w:proofErr w:type="gramEnd"/>
      <w:r w:rsidRPr="000B6C25">
        <w:rPr>
          <w:sz w:val="24"/>
          <w:szCs w:val="24"/>
        </w:rPr>
        <w:t xml:space="preserve"> her colleagues to have a passion and commitment to the education of her colleagues and to industry outsiders</w:t>
      </w:r>
      <w:r w:rsidR="00594F8B">
        <w:rPr>
          <w:sz w:val="24"/>
          <w:szCs w:val="24"/>
        </w:rPr>
        <w:t xml:space="preserve"> alike</w:t>
      </w:r>
      <w:r w:rsidRPr="000B6C25">
        <w:rPr>
          <w:sz w:val="24"/>
          <w:szCs w:val="24"/>
        </w:rPr>
        <w:t xml:space="preserve">. </w:t>
      </w:r>
      <w:r w:rsidR="000B6C25">
        <w:rPr>
          <w:sz w:val="24"/>
          <w:szCs w:val="24"/>
        </w:rPr>
        <w:t>Carlson</w:t>
      </w:r>
      <w:r w:rsidRPr="000B6C25">
        <w:rPr>
          <w:sz w:val="24"/>
          <w:szCs w:val="24"/>
        </w:rPr>
        <w:t xml:space="preserve"> plays a key role in the DAPL as the Education Committee Co-chair. </w:t>
      </w:r>
      <w:r w:rsidR="00594F8B">
        <w:rPr>
          <w:sz w:val="24"/>
          <w:szCs w:val="24"/>
        </w:rPr>
        <w:t xml:space="preserve">Carlson </w:t>
      </w:r>
      <w:r w:rsidRPr="000B6C25">
        <w:rPr>
          <w:sz w:val="24"/>
          <w:szCs w:val="24"/>
        </w:rPr>
        <w:t xml:space="preserve">works tirelessly to set up monthly DAPL luncheon topics, ensures members’ AAPL and CLE credits are maintained, organizes fantastic speakers, and handles </w:t>
      </w:r>
      <w:r w:rsidR="00151761">
        <w:rPr>
          <w:sz w:val="24"/>
          <w:szCs w:val="24"/>
        </w:rPr>
        <w:t>all</w:t>
      </w:r>
      <w:r w:rsidRPr="000B6C25">
        <w:rPr>
          <w:sz w:val="24"/>
          <w:szCs w:val="24"/>
        </w:rPr>
        <w:t xml:space="preserve"> </w:t>
      </w:r>
      <w:r w:rsidR="00151761" w:rsidRPr="000B6C25">
        <w:rPr>
          <w:sz w:val="24"/>
          <w:szCs w:val="24"/>
        </w:rPr>
        <w:t>logistical</w:t>
      </w:r>
      <w:r w:rsidRPr="000B6C25">
        <w:rPr>
          <w:sz w:val="24"/>
          <w:szCs w:val="24"/>
        </w:rPr>
        <w:t xml:space="preserve"> details like finding new spaces for the DAPL to use for education events</w:t>
      </w:r>
      <w:r w:rsidR="00712C55" w:rsidRPr="000B6C25">
        <w:rPr>
          <w:sz w:val="24"/>
          <w:szCs w:val="24"/>
        </w:rPr>
        <w:t xml:space="preserve"> and maintains the DAPL contractual obligations to</w:t>
      </w:r>
      <w:r w:rsidR="00151761">
        <w:rPr>
          <w:sz w:val="24"/>
          <w:szCs w:val="24"/>
        </w:rPr>
        <w:t xml:space="preserve"> these spaces, and more</w:t>
      </w:r>
      <w:r w:rsidRPr="000B6C25">
        <w:rPr>
          <w:sz w:val="24"/>
          <w:szCs w:val="24"/>
        </w:rPr>
        <w:t xml:space="preserve">. Not only is Bresee’s work imperative for the DAPL to run smoothly, she </w:t>
      </w:r>
      <w:r w:rsidR="00151761">
        <w:rPr>
          <w:sz w:val="24"/>
          <w:szCs w:val="24"/>
        </w:rPr>
        <w:t>is also an active participant</w:t>
      </w:r>
      <w:r w:rsidRPr="000B6C25">
        <w:rPr>
          <w:sz w:val="24"/>
          <w:szCs w:val="24"/>
        </w:rPr>
        <w:t xml:space="preserve"> in DAPL events and has even presented for the DAPL on topics like “N</w:t>
      </w:r>
      <w:r w:rsidR="00151761">
        <w:rPr>
          <w:sz w:val="24"/>
          <w:szCs w:val="24"/>
        </w:rPr>
        <w:t>u</w:t>
      </w:r>
      <w:r w:rsidRPr="000B6C25">
        <w:rPr>
          <w:sz w:val="24"/>
          <w:szCs w:val="24"/>
        </w:rPr>
        <w:t>ts and Bol</w:t>
      </w:r>
      <w:r w:rsidR="00151761">
        <w:rPr>
          <w:sz w:val="24"/>
          <w:szCs w:val="24"/>
        </w:rPr>
        <w:t>ts</w:t>
      </w:r>
      <w:r w:rsidRPr="000B6C25">
        <w:rPr>
          <w:sz w:val="24"/>
          <w:szCs w:val="24"/>
        </w:rPr>
        <w:t xml:space="preserve"> of Federal Minerals” and “An Overview of Royalty Payment Accounts.” </w:t>
      </w:r>
    </w:p>
    <w:p w:rsidR="00712C55" w:rsidRPr="000B6C25" w:rsidRDefault="00712C55" w:rsidP="005E2BB7">
      <w:pPr>
        <w:rPr>
          <w:sz w:val="24"/>
          <w:szCs w:val="24"/>
        </w:rPr>
      </w:pPr>
      <w:r w:rsidRPr="000B6C25">
        <w:rPr>
          <w:sz w:val="24"/>
          <w:szCs w:val="24"/>
        </w:rPr>
        <w:t xml:space="preserve">Currently Bresee is a Partner at Kuiper Law Firm, although her “extra-curricular” volunteering could be considering another couple </w:t>
      </w:r>
      <w:r w:rsidR="000B6C25" w:rsidRPr="000B6C25">
        <w:rPr>
          <w:sz w:val="24"/>
          <w:szCs w:val="24"/>
        </w:rPr>
        <w:t xml:space="preserve">of </w:t>
      </w:r>
      <w:r w:rsidRPr="000B6C25">
        <w:rPr>
          <w:sz w:val="24"/>
          <w:szCs w:val="24"/>
        </w:rPr>
        <w:t>jobs in and of themselves. Since Bresee isn’t a Landman by training or occupation, the amount of time and work she contributes to the DAPL and to the oil and gas industry</w:t>
      </w:r>
      <w:r w:rsidR="000B6C25" w:rsidRPr="000B6C25">
        <w:rPr>
          <w:sz w:val="24"/>
          <w:szCs w:val="24"/>
        </w:rPr>
        <w:t xml:space="preserve"> </w:t>
      </w:r>
      <w:proofErr w:type="gramStart"/>
      <w:r w:rsidR="000B6C25" w:rsidRPr="000B6C25">
        <w:rPr>
          <w:sz w:val="24"/>
          <w:szCs w:val="24"/>
        </w:rPr>
        <w:t>as a whole is</w:t>
      </w:r>
      <w:proofErr w:type="gramEnd"/>
      <w:r w:rsidRPr="000B6C25">
        <w:rPr>
          <w:sz w:val="24"/>
          <w:szCs w:val="24"/>
        </w:rPr>
        <w:t xml:space="preserve"> even mo</w:t>
      </w:r>
      <w:r w:rsidR="000B6C25" w:rsidRPr="000B6C25">
        <w:rPr>
          <w:sz w:val="24"/>
          <w:szCs w:val="24"/>
        </w:rPr>
        <w:t>re amazing</w:t>
      </w:r>
      <w:r w:rsidRPr="000B6C25">
        <w:rPr>
          <w:sz w:val="24"/>
          <w:szCs w:val="24"/>
        </w:rPr>
        <w:t xml:space="preserve">. This fact shows </w:t>
      </w:r>
      <w:r w:rsidR="000B6C25" w:rsidRPr="000B6C25">
        <w:rPr>
          <w:sz w:val="24"/>
          <w:szCs w:val="24"/>
        </w:rPr>
        <w:t xml:space="preserve">her willingness and commitment to interact </w:t>
      </w:r>
      <w:r w:rsidR="00151761">
        <w:rPr>
          <w:sz w:val="24"/>
          <w:szCs w:val="24"/>
        </w:rPr>
        <w:t xml:space="preserve">with </w:t>
      </w:r>
      <w:r w:rsidR="000B6C25" w:rsidRPr="000B6C25">
        <w:rPr>
          <w:sz w:val="24"/>
          <w:szCs w:val="24"/>
        </w:rPr>
        <w:t xml:space="preserve">and promote the industry. </w:t>
      </w:r>
    </w:p>
    <w:p w:rsidR="000B6C25" w:rsidRDefault="000B6C25" w:rsidP="005E2BB7">
      <w:pPr>
        <w:rPr>
          <w:sz w:val="24"/>
          <w:szCs w:val="24"/>
        </w:rPr>
      </w:pPr>
      <w:r w:rsidRPr="000B6C25">
        <w:rPr>
          <w:sz w:val="24"/>
          <w:szCs w:val="24"/>
        </w:rPr>
        <w:t>Outside of the DAPL, Bresee has recently accepted a position as a professor at Western Colorado University in their Energy Management Program. Bresee plans to restructure the curriculum to make the content accessible for students and</w:t>
      </w:r>
      <w:r w:rsidR="00594F8B">
        <w:rPr>
          <w:sz w:val="24"/>
          <w:szCs w:val="24"/>
        </w:rPr>
        <w:t xml:space="preserve"> to</w:t>
      </w:r>
      <w:r w:rsidRPr="000B6C25">
        <w:rPr>
          <w:sz w:val="24"/>
          <w:szCs w:val="24"/>
        </w:rPr>
        <w:t xml:space="preserve"> help maintain a strong AAPL accredited program. Also, because she wasn’t busy enough, Bresee recently became a Board </w:t>
      </w:r>
      <w:r w:rsidRPr="000B6C25">
        <w:rPr>
          <w:sz w:val="24"/>
          <w:szCs w:val="24"/>
        </w:rPr>
        <w:lastRenderedPageBreak/>
        <w:t xml:space="preserve">Member of </w:t>
      </w:r>
      <w:r w:rsidRPr="000B6C25">
        <w:rPr>
          <w:i/>
          <w:sz w:val="24"/>
          <w:szCs w:val="24"/>
        </w:rPr>
        <w:t>Energy Strong</w:t>
      </w:r>
      <w:r w:rsidRPr="000B6C25">
        <w:rPr>
          <w:sz w:val="24"/>
          <w:szCs w:val="24"/>
        </w:rPr>
        <w:t xml:space="preserve">, a foundation </w:t>
      </w:r>
      <w:r w:rsidR="00151761" w:rsidRPr="000B6C25">
        <w:rPr>
          <w:sz w:val="24"/>
          <w:szCs w:val="24"/>
        </w:rPr>
        <w:t>whose</w:t>
      </w:r>
      <w:r w:rsidRPr="000B6C25">
        <w:rPr>
          <w:sz w:val="24"/>
          <w:szCs w:val="24"/>
        </w:rPr>
        <w:t xml:space="preserve"> mission is to unify blue and white-collar</w:t>
      </w:r>
      <w:r w:rsidR="00151761">
        <w:rPr>
          <w:sz w:val="24"/>
          <w:szCs w:val="24"/>
        </w:rPr>
        <w:t xml:space="preserve"> </w:t>
      </w:r>
      <w:r w:rsidRPr="000B6C25">
        <w:rPr>
          <w:sz w:val="24"/>
          <w:szCs w:val="24"/>
        </w:rPr>
        <w:t>workers throughout the oil and gas industry, and to educate other</w:t>
      </w:r>
      <w:r w:rsidR="00151761">
        <w:rPr>
          <w:sz w:val="24"/>
          <w:szCs w:val="24"/>
        </w:rPr>
        <w:t>s</w:t>
      </w:r>
      <w:r w:rsidRPr="000B6C25">
        <w:rPr>
          <w:sz w:val="24"/>
          <w:szCs w:val="24"/>
        </w:rPr>
        <w:t xml:space="preserve"> about the benefits of the advancement of natural resource exploration and extraction the US. </w:t>
      </w:r>
    </w:p>
    <w:p w:rsidR="00151761" w:rsidRPr="000B6C25" w:rsidRDefault="00151761" w:rsidP="005E2BB7">
      <w:pPr>
        <w:rPr>
          <w:sz w:val="24"/>
          <w:szCs w:val="24"/>
        </w:rPr>
      </w:pPr>
      <w:r>
        <w:rPr>
          <w:sz w:val="24"/>
          <w:szCs w:val="24"/>
        </w:rPr>
        <w:t>Bresee Carlson’s work throughout the industry has been monumental, especially during a year where so many road blocks presented themselves. Despite these challenges,</w:t>
      </w:r>
      <w:r w:rsidR="00AA4F56">
        <w:rPr>
          <w:sz w:val="24"/>
          <w:szCs w:val="24"/>
        </w:rPr>
        <w:t xml:space="preserve"> </w:t>
      </w:r>
      <w:r w:rsidR="00AA4F56">
        <w:rPr>
          <w:sz w:val="24"/>
          <w:szCs w:val="24"/>
        </w:rPr>
        <w:t>Bresee’s creativity and passion for the energy industry helped</w:t>
      </w:r>
      <w:r w:rsidR="00AA4F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Education </w:t>
      </w:r>
      <w:r w:rsidR="00AA4F56">
        <w:rPr>
          <w:sz w:val="24"/>
          <w:szCs w:val="24"/>
        </w:rPr>
        <w:t xml:space="preserve">Committee </w:t>
      </w:r>
      <w:r>
        <w:rPr>
          <w:sz w:val="24"/>
          <w:szCs w:val="24"/>
        </w:rPr>
        <w:t xml:space="preserve">hold monthly virtual luncheon’s and </w:t>
      </w:r>
      <w:r w:rsidR="00AA4F56">
        <w:rPr>
          <w:sz w:val="24"/>
          <w:szCs w:val="24"/>
        </w:rPr>
        <w:t xml:space="preserve">led </w:t>
      </w:r>
      <w:proofErr w:type="gramStart"/>
      <w:r w:rsidR="00AA4F56">
        <w:rPr>
          <w:sz w:val="24"/>
          <w:szCs w:val="24"/>
        </w:rPr>
        <w:t>a</w:t>
      </w:r>
      <w:proofErr w:type="gramEnd"/>
      <w:r w:rsidR="00AA4F56">
        <w:rPr>
          <w:sz w:val="24"/>
          <w:szCs w:val="24"/>
        </w:rPr>
        <w:t xml:space="preserve"> informative Fall Land Institute Webinar Series. </w:t>
      </w:r>
      <w:r>
        <w:rPr>
          <w:sz w:val="24"/>
          <w:szCs w:val="24"/>
        </w:rPr>
        <w:t xml:space="preserve"> </w:t>
      </w:r>
      <w:r w:rsidR="00AA4F56">
        <w:rPr>
          <w:sz w:val="24"/>
          <w:szCs w:val="24"/>
        </w:rPr>
        <w:t xml:space="preserve">Bresee Carlson’s contribution to </w:t>
      </w:r>
      <w:r w:rsidR="00594F8B">
        <w:rPr>
          <w:sz w:val="24"/>
          <w:szCs w:val="24"/>
        </w:rPr>
        <w:t>e</w:t>
      </w:r>
      <w:r w:rsidR="00AA4F56">
        <w:rPr>
          <w:sz w:val="24"/>
          <w:szCs w:val="24"/>
        </w:rPr>
        <w:t>ducation</w:t>
      </w:r>
      <w:r w:rsidR="00594F8B">
        <w:rPr>
          <w:sz w:val="24"/>
          <w:szCs w:val="24"/>
        </w:rPr>
        <w:t>,</w:t>
      </w:r>
      <w:r w:rsidR="00AA4F56">
        <w:rPr>
          <w:sz w:val="24"/>
          <w:szCs w:val="24"/>
        </w:rPr>
        <w:t xml:space="preserve"> not only through DAPL, but throughout our entire community</w:t>
      </w:r>
      <w:r w:rsidR="00594F8B">
        <w:rPr>
          <w:sz w:val="24"/>
          <w:szCs w:val="24"/>
        </w:rPr>
        <w:t>,</w:t>
      </w:r>
      <w:r w:rsidR="00AA4F56">
        <w:rPr>
          <w:sz w:val="24"/>
          <w:szCs w:val="24"/>
        </w:rPr>
        <w:t xml:space="preserve"> has been critical for many years, and because of this, no one is more deserving of the 2020 DAPL Education Award. </w:t>
      </w:r>
      <w:bookmarkStart w:id="0" w:name="_GoBack"/>
      <w:bookmarkEnd w:id="0"/>
    </w:p>
    <w:sectPr w:rsidR="00151761" w:rsidRPr="000B6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B7"/>
    <w:rsid w:val="000B6C25"/>
    <w:rsid w:val="00151761"/>
    <w:rsid w:val="00594F8B"/>
    <w:rsid w:val="005E2BB7"/>
    <w:rsid w:val="006C6BEC"/>
    <w:rsid w:val="007037E0"/>
    <w:rsid w:val="00712C55"/>
    <w:rsid w:val="00A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EB89F"/>
  <w15:chartTrackingRefBased/>
  <w15:docId w15:val="{397F4917-3470-4521-A49C-0B75470E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QEP Resources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Ivers</dc:creator>
  <cp:keywords/>
  <dc:description/>
  <cp:lastModifiedBy>Frances Ivers</cp:lastModifiedBy>
  <cp:revision>2</cp:revision>
  <dcterms:created xsi:type="dcterms:W3CDTF">2020-12-10T16:03:00Z</dcterms:created>
  <dcterms:modified xsi:type="dcterms:W3CDTF">2020-12-10T16:55:00Z</dcterms:modified>
</cp:coreProperties>
</file>