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F24FB6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CE362B3" w14:textId="77777777" w:rsidR="00692703" w:rsidRPr="00B836C1" w:rsidRDefault="009F68DC" w:rsidP="00913946">
            <w:pPr>
              <w:pStyle w:val="Title"/>
              <w:rPr>
                <w:b/>
              </w:rPr>
            </w:pPr>
            <w:r w:rsidRPr="00B836C1">
              <w:rPr>
                <w:b/>
                <w:color w:val="000000" w:themeColor="text1"/>
              </w:rPr>
              <w:t>Carter</w:t>
            </w:r>
            <w:r w:rsidR="00692703" w:rsidRPr="00B836C1">
              <w:rPr>
                <w:b/>
              </w:rPr>
              <w:t xml:space="preserve"> </w:t>
            </w:r>
            <w:r w:rsidRPr="00B836C1">
              <w:rPr>
                <w:rStyle w:val="IntenseEmphasis"/>
              </w:rPr>
              <w:t>Suttles</w:t>
            </w:r>
          </w:p>
          <w:p w14:paraId="7A4E4990" w14:textId="77777777" w:rsidR="00692703" w:rsidRPr="00CF1A49" w:rsidRDefault="009F68DC" w:rsidP="00913946">
            <w:pPr>
              <w:pStyle w:val="ContactInfo"/>
              <w:contextualSpacing w:val="0"/>
            </w:pPr>
            <w:r w:rsidRPr="000C76E5">
              <w:rPr>
                <w:color w:val="000000" w:themeColor="text1"/>
              </w:rPr>
              <w:t>16205 Private Road 1740 Lubbock, Texas 79424</w:t>
            </w:r>
            <w:r w:rsidR="00692703" w:rsidRPr="000C76E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-1459182552"/>
                <w:placeholder>
                  <w:docPart w:val="22E591227AD77E4680A5E433DFA621D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0C76E5">
                  <w:rPr>
                    <w:color w:val="000000" w:themeColor="text1"/>
                  </w:rPr>
                  <w:t>·</w:t>
                </w:r>
              </w:sdtContent>
            </w:sdt>
            <w:r w:rsidR="00692703" w:rsidRPr="000C76E5">
              <w:rPr>
                <w:color w:val="000000" w:themeColor="text1"/>
              </w:rPr>
              <w:t xml:space="preserve"> </w:t>
            </w:r>
            <w:r w:rsidRPr="000C76E5">
              <w:rPr>
                <w:color w:val="000000" w:themeColor="text1"/>
              </w:rPr>
              <w:t>806-535-2239</w:t>
            </w:r>
          </w:p>
          <w:p w14:paraId="2868FFAB" w14:textId="77777777" w:rsidR="00692703" w:rsidRPr="00023374" w:rsidRDefault="009F68DC" w:rsidP="00913946">
            <w:pPr>
              <w:pStyle w:val="ContactInfoEmphasis"/>
              <w:contextualSpacing w:val="0"/>
              <w:rPr>
                <w:b w:val="0"/>
              </w:rPr>
            </w:pPr>
            <w:r w:rsidRPr="00023374">
              <w:rPr>
                <w:b w:val="0"/>
                <w:color w:val="000000" w:themeColor="text1"/>
              </w:rPr>
              <w:t>Carter.j.suttles@ttu.edu</w:t>
            </w:r>
            <w:r w:rsidR="00692703" w:rsidRPr="00023374">
              <w:rPr>
                <w:b w:val="0"/>
                <w:color w:val="000000" w:themeColor="text1"/>
              </w:rPr>
              <w:t xml:space="preserve">  </w:t>
            </w:r>
          </w:p>
        </w:tc>
      </w:tr>
      <w:tr w:rsidR="000C76E5" w:rsidRPr="000C76E5" w14:paraId="5EAA9901" w14:textId="77777777" w:rsidTr="00692703">
        <w:tc>
          <w:tcPr>
            <w:tcW w:w="9360" w:type="dxa"/>
            <w:tcMar>
              <w:top w:w="432" w:type="dxa"/>
            </w:tcMar>
          </w:tcPr>
          <w:p w14:paraId="28CD14FB" w14:textId="1DEAEA02" w:rsidR="001755A8" w:rsidRPr="000C76E5" w:rsidRDefault="001755A8" w:rsidP="00180031">
            <w:pPr>
              <w:contextualSpacing w:val="0"/>
              <w:rPr>
                <w:color w:val="000000" w:themeColor="text1"/>
              </w:rPr>
            </w:pPr>
          </w:p>
        </w:tc>
      </w:tr>
    </w:tbl>
    <w:p w14:paraId="51BCA191" w14:textId="27CDD4E5" w:rsidR="004E01EB" w:rsidRPr="00E935C7" w:rsidRDefault="00E935C7" w:rsidP="00180031">
      <w:pPr>
        <w:pStyle w:val="Heading1"/>
        <w:rPr>
          <w:color w:val="000000" w:themeColor="text1"/>
          <w:sz w:val="32"/>
        </w:rPr>
      </w:pPr>
      <w:r w:rsidRPr="00E935C7">
        <w:rPr>
          <w:rFonts w:cs="Times New Roman (Headings CS)"/>
          <w:caps w:val="0"/>
          <w:color w:val="000000" w:themeColor="text1"/>
          <w:sz w:val="32"/>
        </w:rPr>
        <w:t>Education</w:t>
      </w:r>
    </w:p>
    <w:tbl>
      <w:tblPr>
        <w:tblStyle w:val="TableGrid"/>
        <w:tblW w:w="5347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85"/>
      </w:tblGrid>
      <w:tr w:rsidR="000C76E5" w:rsidRPr="000C76E5" w14:paraId="28DBB3D0" w14:textId="77777777" w:rsidTr="00E935C7">
        <w:tc>
          <w:tcPr>
            <w:tcW w:w="9985" w:type="dxa"/>
          </w:tcPr>
          <w:p w14:paraId="4C8F0839" w14:textId="1D2B58DD" w:rsidR="001D0BF1" w:rsidRPr="003654BC" w:rsidRDefault="001D0BF1" w:rsidP="00E935C7">
            <w:pPr>
              <w:pStyle w:val="Heading3"/>
              <w:contextualSpacing w:val="0"/>
              <w:jc w:val="center"/>
              <w:outlineLvl w:val="2"/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</w:pPr>
          </w:p>
          <w:p w14:paraId="1216852D" w14:textId="77777777" w:rsidR="00E935C7" w:rsidRPr="00180031" w:rsidRDefault="00E935C7" w:rsidP="00E935C7">
            <w:pPr>
              <w:pStyle w:val="Heading3"/>
              <w:contextualSpacing w:val="0"/>
              <w:jc w:val="right"/>
              <w:outlineLvl w:val="2"/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</w:pPr>
            <w:r w:rsidRPr="00180031"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  <w:t xml:space="preserve">Expected Graduation: May 2022 </w:t>
            </w:r>
          </w:p>
          <w:p w14:paraId="27359E87" w14:textId="77777777" w:rsidR="00E935C7" w:rsidRDefault="00E935C7" w:rsidP="00E935C7">
            <w:pPr>
              <w:pStyle w:val="Heading2"/>
              <w:contextualSpacing w:val="0"/>
              <w:outlineLvl w:val="1"/>
              <w:rPr>
                <w:rStyle w:val="SubtleReference"/>
                <w:rFonts w:cs="Times New Roman (Headings CS)"/>
                <w:caps w:val="0"/>
                <w:color w:val="000000" w:themeColor="text1"/>
                <w:sz w:val="24"/>
                <w:szCs w:val="24"/>
              </w:rPr>
            </w:pPr>
            <w:r w:rsidRPr="00D925D0">
              <w:rPr>
                <w:rFonts w:cs="Times New Roman (Headings CS)"/>
                <w:b w:val="0"/>
                <w:caps w:val="0"/>
                <w:color w:val="000000" w:themeColor="text1"/>
                <w:sz w:val="24"/>
                <w:szCs w:val="24"/>
              </w:rPr>
              <w:t>Bachelor of Business Administration in Energy Commerce,</w:t>
            </w:r>
            <w:r w:rsidRPr="00D925D0">
              <w:rPr>
                <w:rFonts w:cs="Times New Roman (Headings CS)"/>
                <w:caps w:val="0"/>
                <w:color w:val="000000" w:themeColor="text1"/>
                <w:sz w:val="24"/>
                <w:szCs w:val="24"/>
              </w:rPr>
              <w:t xml:space="preserve"> Texas Tech University, Rawls College of Business </w:t>
            </w:r>
            <w:r w:rsidRPr="00D925D0">
              <w:rPr>
                <w:rStyle w:val="SubtleReference"/>
                <w:rFonts w:cs="Times New Roman (Headings CS)"/>
                <w:cap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DC565B5" w14:textId="233AF0D3" w:rsidR="009F68DC" w:rsidRPr="00E935C7" w:rsidRDefault="00E935C7" w:rsidP="00E935C7">
            <w:pPr>
              <w:pStyle w:val="Heading2"/>
              <w:numPr>
                <w:ilvl w:val="0"/>
                <w:numId w:val="20"/>
              </w:numPr>
              <w:contextualSpacing w:val="0"/>
              <w:rPr>
                <w:rFonts w:cs="Calibri (Body)"/>
                <w:b w:val="0"/>
                <w:caps w:val="0"/>
                <w:color w:val="000000" w:themeColor="text1"/>
                <w:sz w:val="24"/>
                <w:szCs w:val="24"/>
              </w:rPr>
            </w:pPr>
            <w:r w:rsidRPr="00E935C7">
              <w:rPr>
                <w:rFonts w:cs="Calibri (Body)"/>
                <w:b w:val="0"/>
                <w:caps w:val="0"/>
                <w:color w:val="000000" w:themeColor="text1"/>
                <w:sz w:val="24"/>
                <w:szCs w:val="24"/>
              </w:rPr>
              <w:t>Received Presidential Scholarship to attend Texas Tech</w:t>
            </w:r>
          </w:p>
        </w:tc>
      </w:tr>
      <w:tr w:rsidR="000C76E5" w:rsidRPr="000C76E5" w14:paraId="5672A937" w14:textId="77777777" w:rsidTr="00E935C7">
        <w:tc>
          <w:tcPr>
            <w:tcW w:w="9985" w:type="dxa"/>
            <w:tcMar>
              <w:top w:w="216" w:type="dxa"/>
            </w:tcMar>
          </w:tcPr>
          <w:p w14:paraId="6B95372D" w14:textId="7FCD5060" w:rsidR="006D04CF" w:rsidRPr="00E935C7" w:rsidRDefault="006D04CF" w:rsidP="00E935C7">
            <w:pPr>
              <w:pStyle w:val="Heading3"/>
              <w:contextualSpacing w:val="0"/>
              <w:jc w:val="right"/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</w:pPr>
          </w:p>
        </w:tc>
      </w:tr>
    </w:tbl>
    <w:p w14:paraId="07D2842B" w14:textId="18A50803" w:rsidR="00DA59AA" w:rsidRPr="000C76E5" w:rsidRDefault="00E935C7" w:rsidP="00180031">
      <w:pPr>
        <w:pStyle w:val="Heading1"/>
        <w:rPr>
          <w:color w:val="000000" w:themeColor="text1"/>
        </w:rPr>
      </w:pPr>
      <w:r w:rsidRPr="00E935C7">
        <w:rPr>
          <w:rFonts w:cs="Times New Roman (Headings CS)"/>
          <w:caps w:val="0"/>
          <w:color w:val="000000" w:themeColor="text1"/>
          <w:sz w:val="32"/>
        </w:rPr>
        <w:t>Experience</w:t>
      </w:r>
      <w:r>
        <w:rPr>
          <w:color w:val="000000" w:themeColor="text1"/>
        </w:rPr>
        <w:t xml:space="preserve">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C76E5" w:rsidRPr="000C76E5" w14:paraId="43DA47D6" w14:textId="77777777" w:rsidTr="00D66A52">
        <w:tc>
          <w:tcPr>
            <w:tcW w:w="9355" w:type="dxa"/>
          </w:tcPr>
          <w:p w14:paraId="2F0F60DA" w14:textId="77777777" w:rsidR="00E935C7" w:rsidRPr="003654BC" w:rsidRDefault="00E935C7" w:rsidP="00E935C7">
            <w:pPr>
              <w:pStyle w:val="Heading3"/>
              <w:contextualSpacing w:val="0"/>
              <w:jc w:val="right"/>
              <w:outlineLvl w:val="2"/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</w:pPr>
            <w:r w:rsidRPr="003654BC">
              <w:rPr>
                <w:rFonts w:cs="Times New Roman (Headings CS)"/>
                <w:b w:val="0"/>
                <w:caps w:val="0"/>
                <w:color w:val="000000" w:themeColor="text1"/>
                <w:sz w:val="24"/>
              </w:rPr>
              <w:t>May 2016 – August 2018</w:t>
            </w:r>
          </w:p>
          <w:p w14:paraId="7C03627C" w14:textId="3599DD28" w:rsidR="00E935C7" w:rsidRPr="003654BC" w:rsidRDefault="00E935C7" w:rsidP="00E935C7">
            <w:pPr>
              <w:pStyle w:val="Heading2"/>
              <w:contextualSpacing w:val="0"/>
              <w:outlineLvl w:val="1"/>
              <w:rPr>
                <w:rFonts w:cs="Times New Roman (Headings CS)"/>
                <w:caps w:val="0"/>
                <w:color w:val="000000" w:themeColor="text1"/>
                <w:sz w:val="24"/>
                <w:szCs w:val="24"/>
              </w:rPr>
            </w:pPr>
            <w:r w:rsidRPr="003654BC">
              <w:rPr>
                <w:rFonts w:cs="Times New Roman (Headings CS)"/>
                <w:caps w:val="0"/>
                <w:color w:val="000000" w:themeColor="text1"/>
                <w:sz w:val="24"/>
                <w:szCs w:val="24"/>
              </w:rPr>
              <w:t xml:space="preserve">Assistant </w:t>
            </w:r>
            <w:r>
              <w:rPr>
                <w:rFonts w:cs="Times New Roman (Headings CS)"/>
                <w:caps w:val="0"/>
                <w:color w:val="000000" w:themeColor="text1"/>
                <w:sz w:val="24"/>
                <w:szCs w:val="24"/>
              </w:rPr>
              <w:t xml:space="preserve">Lifeguard </w:t>
            </w:r>
            <w:r w:rsidRPr="003654BC">
              <w:rPr>
                <w:rFonts w:cs="Times New Roman (Headings CS)"/>
                <w:caps w:val="0"/>
                <w:color w:val="000000" w:themeColor="text1"/>
                <w:sz w:val="24"/>
                <w:szCs w:val="24"/>
              </w:rPr>
              <w:t xml:space="preserve">Manager, </w:t>
            </w:r>
            <w:r w:rsidRPr="003654BC">
              <w:rPr>
                <w:rFonts w:cs="Times New Roman (Headings CS)"/>
                <w:b w:val="0"/>
                <w:caps w:val="0"/>
                <w:color w:val="000000" w:themeColor="text1"/>
                <w:sz w:val="24"/>
                <w:szCs w:val="24"/>
              </w:rPr>
              <w:t>L</w:t>
            </w:r>
            <w:r w:rsidRPr="003654BC">
              <w:rPr>
                <w:b w:val="0"/>
                <w:caps w:val="0"/>
                <w:color w:val="000000" w:themeColor="text1"/>
                <w:sz w:val="24"/>
                <w:szCs w:val="24"/>
              </w:rPr>
              <w:t>akeridge Country Club</w:t>
            </w:r>
          </w:p>
          <w:p w14:paraId="4CFA7F4B" w14:textId="77777777" w:rsidR="00E935C7" w:rsidRDefault="00E935C7" w:rsidP="00E935C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 w:rsidRPr="003654BC">
              <w:rPr>
                <w:color w:val="000000" w:themeColor="text1"/>
                <w:sz w:val="24"/>
                <w:szCs w:val="24"/>
              </w:rPr>
              <w:t xml:space="preserve">Maintained the pool’s safety by keeping the chemicals balanced and keeping a watchful eye on pool attendees </w:t>
            </w:r>
          </w:p>
          <w:p w14:paraId="0FD046C4" w14:textId="02917D0C" w:rsidR="005F5772" w:rsidRDefault="00E935C7" w:rsidP="00E935C7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4"/>
                <w:szCs w:val="24"/>
              </w:rPr>
            </w:pPr>
            <w:r w:rsidRPr="00E935C7">
              <w:rPr>
                <w:color w:val="000000" w:themeColor="text1"/>
                <w:sz w:val="24"/>
                <w:szCs w:val="24"/>
              </w:rPr>
              <w:t>Dealt with club members’ concerns/issues</w:t>
            </w:r>
          </w:p>
          <w:p w14:paraId="2276E6BD" w14:textId="226EA6D8" w:rsidR="00E935C7" w:rsidRDefault="00E935C7" w:rsidP="00E935C7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370D77CB" w14:textId="77777777" w:rsidR="00E935C7" w:rsidRDefault="00E935C7" w:rsidP="00E935C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7986268" w14:textId="74E01F2F" w:rsidR="00E935C7" w:rsidRDefault="00E935C7" w:rsidP="00E935C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May 2019-</w:t>
            </w:r>
            <w:r w:rsidR="006757A8">
              <w:rPr>
                <w:color w:val="000000" w:themeColor="text1"/>
                <w:sz w:val="24"/>
                <w:szCs w:val="24"/>
              </w:rPr>
              <w:t>Present</w:t>
            </w:r>
            <w:bookmarkStart w:id="0" w:name="_GoBack"/>
            <w:bookmarkEnd w:id="0"/>
          </w:p>
          <w:p w14:paraId="28C39986" w14:textId="67A6117F" w:rsidR="00E935C7" w:rsidRDefault="00E935C7" w:rsidP="00E935C7">
            <w:pPr>
              <w:rPr>
                <w:color w:val="000000" w:themeColor="text1"/>
                <w:sz w:val="24"/>
                <w:szCs w:val="24"/>
              </w:rPr>
            </w:pPr>
            <w:r w:rsidRPr="00E935C7">
              <w:rPr>
                <w:b/>
                <w:color w:val="000000" w:themeColor="text1"/>
                <w:sz w:val="24"/>
                <w:szCs w:val="24"/>
              </w:rPr>
              <w:t>Pool Bartender</w:t>
            </w:r>
            <w:r>
              <w:rPr>
                <w:color w:val="000000" w:themeColor="text1"/>
                <w:sz w:val="24"/>
                <w:szCs w:val="24"/>
              </w:rPr>
              <w:t xml:space="preserve">, Lakeridge Country Club </w:t>
            </w:r>
          </w:p>
          <w:p w14:paraId="68FA35C9" w14:textId="28012C98" w:rsidR="00E935C7" w:rsidRDefault="00E935C7" w:rsidP="00E935C7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Upheld a  clean and safe food serving environment </w:t>
            </w:r>
          </w:p>
          <w:p w14:paraId="20C58889" w14:textId="79E18F36" w:rsidR="00E935C7" w:rsidRPr="00E935C7" w:rsidRDefault="00E935C7" w:rsidP="00E935C7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Trained new employees and was leader of the bartending team </w:t>
            </w:r>
          </w:p>
          <w:p w14:paraId="29BC17DF" w14:textId="72000522" w:rsidR="00E935C7" w:rsidRDefault="00E935C7" w:rsidP="00E935C7">
            <w:pPr>
              <w:rPr>
                <w:color w:val="000000" w:themeColor="text1"/>
                <w:sz w:val="24"/>
                <w:szCs w:val="24"/>
              </w:rPr>
            </w:pPr>
          </w:p>
          <w:p w14:paraId="05D1E703" w14:textId="77777777" w:rsidR="00E935C7" w:rsidRPr="00E935C7" w:rsidRDefault="00E935C7" w:rsidP="00E935C7">
            <w:pPr>
              <w:rPr>
                <w:color w:val="000000" w:themeColor="text1"/>
                <w:sz w:val="24"/>
                <w:szCs w:val="24"/>
              </w:rPr>
            </w:pPr>
          </w:p>
          <w:p w14:paraId="0EC55854" w14:textId="5B2AB0DF" w:rsidR="00E935C7" w:rsidRPr="00604D7C" w:rsidRDefault="00E935C7" w:rsidP="00E935C7">
            <w:pPr>
              <w:pStyle w:val="ListParagraph"/>
              <w:rPr>
                <w:color w:val="000000" w:themeColor="text1"/>
              </w:rPr>
            </w:pPr>
          </w:p>
        </w:tc>
      </w:tr>
      <w:tr w:rsidR="000C76E5" w:rsidRPr="000C76E5" w14:paraId="69D2FFD8" w14:textId="77777777" w:rsidTr="00F61DF9">
        <w:tc>
          <w:tcPr>
            <w:tcW w:w="9355" w:type="dxa"/>
            <w:tcMar>
              <w:top w:w="216" w:type="dxa"/>
            </w:tcMar>
          </w:tcPr>
          <w:p w14:paraId="7A996560" w14:textId="2F5B7EED" w:rsidR="00F61DF9" w:rsidRPr="005F5772" w:rsidRDefault="000C76E5" w:rsidP="00180031">
            <w:pPr>
              <w:rPr>
                <w:color w:val="000000" w:themeColor="text1"/>
              </w:rPr>
            </w:pPr>
            <w:r w:rsidRPr="005F5772">
              <w:rPr>
                <w:color w:val="000000" w:themeColor="text1"/>
              </w:rPr>
              <w:t xml:space="preserve"> </w:t>
            </w:r>
          </w:p>
        </w:tc>
      </w:tr>
    </w:tbl>
    <w:p w14:paraId="5EADF7EE" w14:textId="0C607A46" w:rsidR="00486277" w:rsidRPr="000C76E5" w:rsidRDefault="00486277" w:rsidP="00180031">
      <w:pPr>
        <w:pStyle w:val="Heading1"/>
        <w:rPr>
          <w:color w:val="000000" w:themeColor="text1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C76E5" w:rsidRPr="000C76E5" w14:paraId="39FF5DF7" w14:textId="77777777" w:rsidTr="00CF1A49">
        <w:tc>
          <w:tcPr>
            <w:tcW w:w="4675" w:type="dxa"/>
          </w:tcPr>
          <w:p w14:paraId="0460468E" w14:textId="4D4217B9" w:rsidR="00B022D7" w:rsidRDefault="00B022D7" w:rsidP="000551AD">
            <w:pPr>
              <w:pStyle w:val="ListBullet"/>
              <w:contextualSpacing w:val="0"/>
              <w:rPr>
                <w:color w:val="000000" w:themeColor="text1"/>
                <w:sz w:val="24"/>
              </w:rPr>
            </w:pPr>
          </w:p>
          <w:p w14:paraId="64E4E999" w14:textId="17FB07E2" w:rsidR="00856BAF" w:rsidRPr="000C76E5" w:rsidRDefault="00856BAF" w:rsidP="000551AD">
            <w:pPr>
              <w:pStyle w:val="ListBullet"/>
              <w:rPr>
                <w:color w:val="000000" w:themeColor="text1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58A7D767" w14:textId="50671724" w:rsidR="000C76E5" w:rsidRPr="00727B69" w:rsidRDefault="000C76E5" w:rsidP="00180031">
            <w:pPr>
              <w:pStyle w:val="ListBullet"/>
              <w:ind w:left="360"/>
              <w:contextualSpacing w:val="0"/>
              <w:rPr>
                <w:color w:val="000000" w:themeColor="text1"/>
              </w:rPr>
            </w:pPr>
          </w:p>
        </w:tc>
      </w:tr>
    </w:tbl>
    <w:p w14:paraId="7A9F9132" w14:textId="77777777" w:rsidR="00180031" w:rsidRPr="00210C4F" w:rsidRDefault="00180031" w:rsidP="00180031">
      <w:pPr>
        <w:pStyle w:val="Heading1"/>
        <w:rPr>
          <w:rFonts w:asciiTheme="minorHAnsi" w:hAnsiTheme="minorHAnsi" w:cs="Times New Roman (Headings CS)"/>
          <w:b w:val="0"/>
          <w:caps w:val="0"/>
          <w:color w:val="000000" w:themeColor="text1"/>
          <w:sz w:val="24"/>
          <w:szCs w:val="24"/>
        </w:rPr>
      </w:pPr>
    </w:p>
    <w:sectPr w:rsidR="00180031" w:rsidRPr="00210C4F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64C38" w14:textId="77777777" w:rsidR="00D331ED" w:rsidRDefault="00D331ED" w:rsidP="0068194B">
      <w:r>
        <w:separator/>
      </w:r>
    </w:p>
    <w:p w14:paraId="7AE6D2D6" w14:textId="77777777" w:rsidR="00D331ED" w:rsidRDefault="00D331ED"/>
    <w:p w14:paraId="04335B6D" w14:textId="77777777" w:rsidR="00D331ED" w:rsidRDefault="00D331ED"/>
  </w:endnote>
  <w:endnote w:type="continuationSeparator" w:id="0">
    <w:p w14:paraId="5CAA82A5" w14:textId="77777777" w:rsidR="00D331ED" w:rsidRDefault="00D331ED" w:rsidP="0068194B">
      <w:r>
        <w:continuationSeparator/>
      </w:r>
    </w:p>
    <w:p w14:paraId="1462E5E9" w14:textId="77777777" w:rsidR="00D331ED" w:rsidRDefault="00D331ED"/>
    <w:p w14:paraId="311AD9B0" w14:textId="77777777" w:rsidR="00D331ED" w:rsidRDefault="00D3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0EAF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A81F" w14:textId="77777777" w:rsidR="00D331ED" w:rsidRDefault="00D331ED" w:rsidP="0068194B">
      <w:r>
        <w:separator/>
      </w:r>
    </w:p>
    <w:p w14:paraId="60EF6262" w14:textId="77777777" w:rsidR="00D331ED" w:rsidRDefault="00D331ED"/>
    <w:p w14:paraId="5A9E417C" w14:textId="77777777" w:rsidR="00D331ED" w:rsidRDefault="00D331ED"/>
  </w:footnote>
  <w:footnote w:type="continuationSeparator" w:id="0">
    <w:p w14:paraId="1EC3ABC1" w14:textId="77777777" w:rsidR="00D331ED" w:rsidRDefault="00D331ED" w:rsidP="0068194B">
      <w:r>
        <w:continuationSeparator/>
      </w:r>
    </w:p>
    <w:p w14:paraId="53A0D61E" w14:textId="77777777" w:rsidR="00D331ED" w:rsidRDefault="00D331ED"/>
    <w:p w14:paraId="5C430FEB" w14:textId="77777777" w:rsidR="00D331ED" w:rsidRDefault="00D33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D45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194BD" wp14:editId="0613EDE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C500E7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2F7E3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327ECA"/>
    <w:multiLevelType w:val="hybridMultilevel"/>
    <w:tmpl w:val="ABD0D322"/>
    <w:lvl w:ilvl="0" w:tplc="11CAFA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941138"/>
    <w:multiLevelType w:val="hybridMultilevel"/>
    <w:tmpl w:val="6DEC6012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C4381D"/>
    <w:multiLevelType w:val="hybridMultilevel"/>
    <w:tmpl w:val="D0C0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DB97FA4"/>
    <w:multiLevelType w:val="hybridMultilevel"/>
    <w:tmpl w:val="F5F6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E1DC7"/>
    <w:multiLevelType w:val="hybridMultilevel"/>
    <w:tmpl w:val="2E20C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F71D1"/>
    <w:multiLevelType w:val="hybridMultilevel"/>
    <w:tmpl w:val="71B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D1039"/>
    <w:multiLevelType w:val="hybridMultilevel"/>
    <w:tmpl w:val="F674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376C5"/>
    <w:multiLevelType w:val="hybridMultilevel"/>
    <w:tmpl w:val="6B2E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12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DC"/>
    <w:rsid w:val="000001EF"/>
    <w:rsid w:val="00007322"/>
    <w:rsid w:val="00007728"/>
    <w:rsid w:val="00023374"/>
    <w:rsid w:val="00024584"/>
    <w:rsid w:val="00024730"/>
    <w:rsid w:val="000551AD"/>
    <w:rsid w:val="00055E95"/>
    <w:rsid w:val="0007021F"/>
    <w:rsid w:val="00083776"/>
    <w:rsid w:val="000A04FC"/>
    <w:rsid w:val="000B2BA5"/>
    <w:rsid w:val="000C76E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031"/>
    <w:rsid w:val="00184014"/>
    <w:rsid w:val="00192008"/>
    <w:rsid w:val="001C0E68"/>
    <w:rsid w:val="001C4B6F"/>
    <w:rsid w:val="001D0BF1"/>
    <w:rsid w:val="001E052D"/>
    <w:rsid w:val="001E3120"/>
    <w:rsid w:val="001E7E0C"/>
    <w:rsid w:val="001F0BB0"/>
    <w:rsid w:val="001F4E6D"/>
    <w:rsid w:val="001F6140"/>
    <w:rsid w:val="00203573"/>
    <w:rsid w:val="0020597D"/>
    <w:rsid w:val="00210C4F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54BC"/>
    <w:rsid w:val="00366398"/>
    <w:rsid w:val="003A0632"/>
    <w:rsid w:val="003A30E5"/>
    <w:rsid w:val="003A6ADF"/>
    <w:rsid w:val="003B5928"/>
    <w:rsid w:val="003C7D3C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0C55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772"/>
    <w:rsid w:val="00604D7C"/>
    <w:rsid w:val="0062312F"/>
    <w:rsid w:val="00625F2C"/>
    <w:rsid w:val="006618E9"/>
    <w:rsid w:val="006757A8"/>
    <w:rsid w:val="0068194B"/>
    <w:rsid w:val="00692703"/>
    <w:rsid w:val="006A1962"/>
    <w:rsid w:val="006B5D48"/>
    <w:rsid w:val="006B6121"/>
    <w:rsid w:val="006B7D7B"/>
    <w:rsid w:val="006C1A5E"/>
    <w:rsid w:val="006C3813"/>
    <w:rsid w:val="006D04CF"/>
    <w:rsid w:val="006E1507"/>
    <w:rsid w:val="00712D8B"/>
    <w:rsid w:val="007273B7"/>
    <w:rsid w:val="00727B69"/>
    <w:rsid w:val="00733E0A"/>
    <w:rsid w:val="0074403D"/>
    <w:rsid w:val="00746D44"/>
    <w:rsid w:val="007538DC"/>
    <w:rsid w:val="00757803"/>
    <w:rsid w:val="0079206B"/>
    <w:rsid w:val="0079305A"/>
    <w:rsid w:val="00796076"/>
    <w:rsid w:val="007C0566"/>
    <w:rsid w:val="007C606B"/>
    <w:rsid w:val="007E6A61"/>
    <w:rsid w:val="00801140"/>
    <w:rsid w:val="00803404"/>
    <w:rsid w:val="00834955"/>
    <w:rsid w:val="00842153"/>
    <w:rsid w:val="00855B59"/>
    <w:rsid w:val="00856BAF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1423"/>
    <w:rsid w:val="009F220C"/>
    <w:rsid w:val="009F3B05"/>
    <w:rsid w:val="009F4931"/>
    <w:rsid w:val="009F68DC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22D7"/>
    <w:rsid w:val="00B10EBE"/>
    <w:rsid w:val="00B236F1"/>
    <w:rsid w:val="00B50F99"/>
    <w:rsid w:val="00B51D1B"/>
    <w:rsid w:val="00B540F4"/>
    <w:rsid w:val="00B60FD0"/>
    <w:rsid w:val="00B622DF"/>
    <w:rsid w:val="00B6332A"/>
    <w:rsid w:val="00B66B85"/>
    <w:rsid w:val="00B81760"/>
    <w:rsid w:val="00B836C1"/>
    <w:rsid w:val="00B8494C"/>
    <w:rsid w:val="00BA1546"/>
    <w:rsid w:val="00BB4E51"/>
    <w:rsid w:val="00BC2D38"/>
    <w:rsid w:val="00BD431F"/>
    <w:rsid w:val="00BE423E"/>
    <w:rsid w:val="00BF61AC"/>
    <w:rsid w:val="00C1644C"/>
    <w:rsid w:val="00C47FA6"/>
    <w:rsid w:val="00C57FC6"/>
    <w:rsid w:val="00C66A7D"/>
    <w:rsid w:val="00C747C4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31ED"/>
    <w:rsid w:val="00D37CD3"/>
    <w:rsid w:val="00D66A52"/>
    <w:rsid w:val="00D66EFA"/>
    <w:rsid w:val="00D72A2D"/>
    <w:rsid w:val="00D72D12"/>
    <w:rsid w:val="00D925D0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35C7"/>
    <w:rsid w:val="00E9528E"/>
    <w:rsid w:val="00EA5099"/>
    <w:rsid w:val="00EC1351"/>
    <w:rsid w:val="00EC4CBF"/>
    <w:rsid w:val="00EE2CA8"/>
    <w:rsid w:val="00EF17E8"/>
    <w:rsid w:val="00EF51D9"/>
    <w:rsid w:val="00F130DD"/>
    <w:rsid w:val="00F14064"/>
    <w:rsid w:val="00F24884"/>
    <w:rsid w:val="00F476C4"/>
    <w:rsid w:val="00F61DF9"/>
    <w:rsid w:val="00F81960"/>
    <w:rsid w:val="00F8769D"/>
    <w:rsid w:val="00F9350C"/>
    <w:rsid w:val="00F94EB5"/>
    <w:rsid w:val="00F9624D"/>
    <w:rsid w:val="00F96386"/>
    <w:rsid w:val="00FB31C1"/>
    <w:rsid w:val="00FB58F2"/>
    <w:rsid w:val="00FC6AEA"/>
    <w:rsid w:val="00FD3D13"/>
    <w:rsid w:val="00FE55A2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A6734"/>
  <w15:chartTrackingRefBased/>
  <w15:docId w15:val="{4A601AD4-992C-594D-8E36-96DEB125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tersuttles/Library/Containers/com.microsoft.Word/Data/Library/Application%20Support/Microsoft/Office/16.0/DTS/Search/%7bA9EF995D-0284-C747-B584-9A58BFC37870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E591227AD77E4680A5E433DFA6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9003-7BB3-0140-84C8-7816002F4FB7}"/>
      </w:docPartPr>
      <w:docPartBody>
        <w:p w:rsidR="00255193" w:rsidRDefault="00AE56FF">
          <w:pPr>
            <w:pStyle w:val="22E591227AD77E4680A5E433DFA621D6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FF"/>
    <w:rsid w:val="001D0EB4"/>
    <w:rsid w:val="00255193"/>
    <w:rsid w:val="00273434"/>
    <w:rsid w:val="00A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7E6767935754D87AEAA07EF799109">
    <w:name w:val="1A47E6767935754D87AEAA07EF79910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1FE811B325ED14C97FEEA112E25A30C">
    <w:name w:val="01FE811B325ED14C97FEEA112E25A30C"/>
  </w:style>
  <w:style w:type="paragraph" w:customStyle="1" w:styleId="3D2721C9BB9F5E4890430A353733F280">
    <w:name w:val="3D2721C9BB9F5E4890430A353733F280"/>
  </w:style>
  <w:style w:type="paragraph" w:customStyle="1" w:styleId="22E591227AD77E4680A5E433DFA621D6">
    <w:name w:val="22E591227AD77E4680A5E433DFA621D6"/>
  </w:style>
  <w:style w:type="paragraph" w:customStyle="1" w:styleId="36DA3CB7F899C44C895262E94DB90185">
    <w:name w:val="36DA3CB7F899C44C895262E94DB90185"/>
  </w:style>
  <w:style w:type="paragraph" w:customStyle="1" w:styleId="178073656DEF6444A8F615D97D28B537">
    <w:name w:val="178073656DEF6444A8F615D97D28B537"/>
  </w:style>
  <w:style w:type="paragraph" w:customStyle="1" w:styleId="1B8435A713353F48AF464B2428F7DAAE">
    <w:name w:val="1B8435A713353F48AF464B2428F7DAAE"/>
  </w:style>
  <w:style w:type="paragraph" w:customStyle="1" w:styleId="AACE70A3F4A5BB4EA50745FF5C2D2EFB">
    <w:name w:val="AACE70A3F4A5BB4EA50745FF5C2D2EFB"/>
  </w:style>
  <w:style w:type="paragraph" w:customStyle="1" w:styleId="2CCEF22E989B4747860C29E726AA20D0">
    <w:name w:val="2CCEF22E989B4747860C29E726AA20D0"/>
  </w:style>
  <w:style w:type="paragraph" w:customStyle="1" w:styleId="D1DD5C659CBC7C45835810CE568BF0B0">
    <w:name w:val="D1DD5C659CBC7C45835810CE568BF0B0"/>
  </w:style>
  <w:style w:type="paragraph" w:customStyle="1" w:styleId="B620DE76EEC19D4A9FCCE0E3296A76EC">
    <w:name w:val="B620DE76EEC19D4A9FCCE0E3296A76EC"/>
  </w:style>
  <w:style w:type="paragraph" w:customStyle="1" w:styleId="A5BDCE8E93124A46A73302E111111422">
    <w:name w:val="A5BDCE8E93124A46A73302E111111422"/>
  </w:style>
  <w:style w:type="paragraph" w:customStyle="1" w:styleId="FEA648342C1D2B40A004B1DAA89740C9">
    <w:name w:val="FEA648342C1D2B40A004B1DAA89740C9"/>
  </w:style>
  <w:style w:type="paragraph" w:customStyle="1" w:styleId="F291E30E3411C54F9E6AF64014DEBF8B">
    <w:name w:val="F291E30E3411C54F9E6AF64014DEBF8B"/>
  </w:style>
  <w:style w:type="paragraph" w:customStyle="1" w:styleId="0C791BFD0B0206468534EF26B31B232D">
    <w:name w:val="0C791BFD0B0206468534EF26B31B232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6722101684EBA48877F82935A7F20FC">
    <w:name w:val="D6722101684EBA48877F82935A7F20FC"/>
  </w:style>
  <w:style w:type="paragraph" w:customStyle="1" w:styleId="DBA20E4B6EC1BE44ABD552D73866152D">
    <w:name w:val="DBA20E4B6EC1BE44ABD552D73866152D"/>
  </w:style>
  <w:style w:type="paragraph" w:customStyle="1" w:styleId="D0BB4F357ADA93419158557B2B635002">
    <w:name w:val="D0BB4F357ADA93419158557B2B635002"/>
  </w:style>
  <w:style w:type="paragraph" w:customStyle="1" w:styleId="136C36048E55D34EB0A1254EC33AF6D1">
    <w:name w:val="136C36048E55D34EB0A1254EC33AF6D1"/>
  </w:style>
  <w:style w:type="paragraph" w:customStyle="1" w:styleId="12D785A42AB51148BAA5EAFB9F1204F0">
    <w:name w:val="12D785A42AB51148BAA5EAFB9F1204F0"/>
  </w:style>
  <w:style w:type="paragraph" w:customStyle="1" w:styleId="6D09E7B06309E6499DC67F921E2F757F">
    <w:name w:val="6D09E7B06309E6499DC67F921E2F757F"/>
  </w:style>
  <w:style w:type="paragraph" w:customStyle="1" w:styleId="521D28929892294E8810B1A4A180E1C8">
    <w:name w:val="521D28929892294E8810B1A4A180E1C8"/>
  </w:style>
  <w:style w:type="paragraph" w:customStyle="1" w:styleId="AB869CED59B61942B3F586A20C79AF4B">
    <w:name w:val="AB869CED59B61942B3F586A20C79AF4B"/>
  </w:style>
  <w:style w:type="paragraph" w:customStyle="1" w:styleId="CCD320C93DBCF5429D9A5FC4F382FB6B">
    <w:name w:val="CCD320C93DBCF5429D9A5FC4F382FB6B"/>
  </w:style>
  <w:style w:type="paragraph" w:customStyle="1" w:styleId="649BA61FDBF86E49868E55BE09027461">
    <w:name w:val="649BA61FDBF86E49868E55BE09027461"/>
  </w:style>
  <w:style w:type="paragraph" w:customStyle="1" w:styleId="2B4A20A9F6F04941BEAD29CC75D08448">
    <w:name w:val="2B4A20A9F6F04941BEAD29CC75D08448"/>
  </w:style>
  <w:style w:type="paragraph" w:customStyle="1" w:styleId="A8919B96680B6044BB168CFDD1DAD008">
    <w:name w:val="A8919B96680B6044BB168CFDD1DAD008"/>
  </w:style>
  <w:style w:type="paragraph" w:customStyle="1" w:styleId="D3291697BC1B2C43AC9D9A961EE0F3FA">
    <w:name w:val="D3291697BC1B2C43AC9D9A961EE0F3FA"/>
  </w:style>
  <w:style w:type="paragraph" w:customStyle="1" w:styleId="6FE1FE89D20F454E85C797C9870ADA8B">
    <w:name w:val="6FE1FE89D20F454E85C797C9870ADA8B"/>
  </w:style>
  <w:style w:type="paragraph" w:customStyle="1" w:styleId="E7143A2FF4E75449861CA047A6575131">
    <w:name w:val="E7143A2FF4E75449861CA047A6575131"/>
  </w:style>
  <w:style w:type="paragraph" w:customStyle="1" w:styleId="1E2C25C8759D554CAF6AB1CEC0BD9651">
    <w:name w:val="1E2C25C8759D554CAF6AB1CEC0BD9651"/>
  </w:style>
  <w:style w:type="paragraph" w:customStyle="1" w:styleId="FDCC830F5C0B0B4FB960D15E0F0F6D97">
    <w:name w:val="FDCC830F5C0B0B4FB960D15E0F0F6D97"/>
  </w:style>
  <w:style w:type="paragraph" w:customStyle="1" w:styleId="D0A25A48C70F5B4EA50D8E2569F728A0">
    <w:name w:val="D0A25A48C70F5B4EA50D8E2569F728A0"/>
  </w:style>
  <w:style w:type="paragraph" w:customStyle="1" w:styleId="30CDEF67FF158046B8E82B56FA23AECE">
    <w:name w:val="30CDEF67FF158046B8E82B56FA23AECE"/>
  </w:style>
  <w:style w:type="paragraph" w:customStyle="1" w:styleId="6C3647657DD2F149BD6790D4F02D209B">
    <w:name w:val="6C3647657DD2F149BD6790D4F02D209B"/>
  </w:style>
  <w:style w:type="paragraph" w:customStyle="1" w:styleId="A72F2E457BE4DF4D8AB00B04B249D8B6">
    <w:name w:val="A72F2E457BE4DF4D8AB00B04B249D8B6"/>
  </w:style>
  <w:style w:type="paragraph" w:customStyle="1" w:styleId="054697AE6517D74E9F49D13EC166465D">
    <w:name w:val="054697AE6517D74E9F49D13EC166465D"/>
  </w:style>
  <w:style w:type="paragraph" w:customStyle="1" w:styleId="65535DC89152DA42B3C912C52C0AC9F4">
    <w:name w:val="65535DC89152DA42B3C912C52C0AC9F4"/>
  </w:style>
  <w:style w:type="paragraph" w:customStyle="1" w:styleId="F6B9872E9688334A955C3F0305DB5559">
    <w:name w:val="F6B9872E9688334A955C3F0305DB5559"/>
  </w:style>
  <w:style w:type="paragraph" w:customStyle="1" w:styleId="C4A469E3F8893B4381E4679E4369798E">
    <w:name w:val="C4A469E3F8893B4381E4679E4369798E"/>
  </w:style>
  <w:style w:type="paragraph" w:customStyle="1" w:styleId="0F804AF6332E114282368C38349F066F">
    <w:name w:val="0F804AF6332E114282368C38349F0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{A9EF995D-0284-C747-B584-9A58BFC37870}tf16402488.dotx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Suttles, Carter J</cp:lastModifiedBy>
  <cp:revision>5</cp:revision>
  <cp:lastPrinted>2019-04-25T19:43:00Z</cp:lastPrinted>
  <dcterms:created xsi:type="dcterms:W3CDTF">2019-04-25T19:45:00Z</dcterms:created>
  <dcterms:modified xsi:type="dcterms:W3CDTF">2019-07-19T16:11:00Z</dcterms:modified>
  <cp:category/>
</cp:coreProperties>
</file>