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A613" w14:textId="6E8F516B" w:rsidR="005B60BA" w:rsidRDefault="0014116A">
      <w:r>
        <w:t xml:space="preserve">Two Nominations from the </w:t>
      </w:r>
      <w:r w:rsidR="00507AF2">
        <w:t>50</w:t>
      </w:r>
      <w:r w:rsidR="00507AF2" w:rsidRPr="00507AF2">
        <w:rPr>
          <w:vertAlign w:val="superscript"/>
        </w:rPr>
        <w:t>th</w:t>
      </w:r>
      <w:r w:rsidR="00507AF2">
        <w:t xml:space="preserve"> Annual Denver Land Institute</w:t>
      </w:r>
    </w:p>
    <w:p w14:paraId="110060E9" w14:textId="07D88029" w:rsidR="0014116A" w:rsidRDefault="0014116A" w:rsidP="0014116A">
      <w:r>
        <w:t>Both w</w:t>
      </w:r>
      <w:r>
        <w:t>ell received by those in attendance and on the online webinar</w:t>
      </w:r>
    </w:p>
    <w:p w14:paraId="3B2435D5" w14:textId="35962371" w:rsidR="0014116A" w:rsidRDefault="0014116A" w:rsidP="0014116A">
      <w:pPr>
        <w:pStyle w:val="ListParagraph"/>
        <w:numPr>
          <w:ilvl w:val="0"/>
          <w:numId w:val="1"/>
        </w:numPr>
      </w:pPr>
      <w:r>
        <w:t>Turbulence: Oil, Geopolitics, and Everything in Between</w:t>
      </w:r>
    </w:p>
    <w:p w14:paraId="67272DFB" w14:textId="75B64B6B" w:rsidR="0014116A" w:rsidRDefault="0014116A" w:rsidP="0014116A">
      <w:pPr>
        <w:pStyle w:val="ListParagraph"/>
        <w:numPr>
          <w:ilvl w:val="1"/>
          <w:numId w:val="1"/>
        </w:numPr>
      </w:pPr>
      <w:r>
        <w:t>Trisha Curtis</w:t>
      </w:r>
    </w:p>
    <w:p w14:paraId="6178B475" w14:textId="25990358" w:rsidR="0014116A" w:rsidRDefault="0014116A" w:rsidP="0014116A">
      <w:pPr>
        <w:pStyle w:val="ListParagraph"/>
        <w:numPr>
          <w:ilvl w:val="1"/>
          <w:numId w:val="1"/>
        </w:numPr>
      </w:pPr>
      <w:r>
        <w:t xml:space="preserve">Video link </w:t>
      </w:r>
      <w:hyperlink r:id="rId5" w:history="1">
        <w:r w:rsidRPr="002E39CB">
          <w:rPr>
            <w:rStyle w:val="Hyperlink"/>
          </w:rPr>
          <w:t>here</w:t>
        </w:r>
      </w:hyperlink>
      <w:r w:rsidR="002E39CB">
        <w:t xml:space="preserve"> (link expires after Annual Meeting in June)</w:t>
      </w:r>
    </w:p>
    <w:p w14:paraId="7AF45F63" w14:textId="77777777" w:rsidR="0014116A" w:rsidRDefault="00507AF2" w:rsidP="0014116A">
      <w:pPr>
        <w:pStyle w:val="ListParagraph"/>
        <w:numPr>
          <w:ilvl w:val="0"/>
          <w:numId w:val="1"/>
        </w:numPr>
      </w:pPr>
      <w:r>
        <w:t>Energy Dilemma Docuseries</w:t>
      </w:r>
    </w:p>
    <w:p w14:paraId="709ED6EC" w14:textId="77777777" w:rsidR="0014116A" w:rsidRDefault="00507AF2" w:rsidP="0014116A">
      <w:pPr>
        <w:pStyle w:val="ListParagraph"/>
        <w:numPr>
          <w:ilvl w:val="1"/>
          <w:numId w:val="1"/>
        </w:numPr>
      </w:pPr>
      <w:r>
        <w:t xml:space="preserve">Adam </w:t>
      </w:r>
      <w:proofErr w:type="spellStart"/>
      <w:r>
        <w:t>Stielstra</w:t>
      </w:r>
      <w:proofErr w:type="spellEnd"/>
      <w:r w:rsidR="0014116A">
        <w:t xml:space="preserve">, </w:t>
      </w:r>
      <w:r>
        <w:t>Bill Butler</w:t>
      </w:r>
      <w:r w:rsidR="0014116A">
        <w:t xml:space="preserve">, </w:t>
      </w:r>
      <w:r>
        <w:t>David Ramsden-Wood</w:t>
      </w:r>
      <w:r w:rsidR="0014116A">
        <w:t xml:space="preserve">, </w:t>
      </w:r>
      <w:r>
        <w:t>Kyle Frazer</w:t>
      </w:r>
    </w:p>
    <w:p w14:paraId="6BDCA1F8" w14:textId="16C7AF98" w:rsidR="00507AF2" w:rsidRDefault="00507AF2" w:rsidP="0014116A">
      <w:pPr>
        <w:pStyle w:val="ListParagraph"/>
        <w:numPr>
          <w:ilvl w:val="1"/>
          <w:numId w:val="1"/>
        </w:numPr>
      </w:pPr>
      <w:r>
        <w:t xml:space="preserve">Video link </w:t>
      </w:r>
      <w:hyperlink r:id="rId6" w:history="1">
        <w:r w:rsidRPr="00024E62">
          <w:rPr>
            <w:rStyle w:val="Hyperlink"/>
          </w:rPr>
          <w:t>here</w:t>
        </w:r>
      </w:hyperlink>
      <w:r w:rsidR="002E39CB">
        <w:t xml:space="preserve"> </w:t>
      </w:r>
      <w:r w:rsidR="002E39CB">
        <w:t>(link expires after Annual Meeting in June)</w:t>
      </w:r>
    </w:p>
    <w:p w14:paraId="3851D865" w14:textId="77777777" w:rsidR="00507AF2" w:rsidRDefault="00507AF2"/>
    <w:sectPr w:rsidR="0050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95FED"/>
    <w:multiLevelType w:val="hybridMultilevel"/>
    <w:tmpl w:val="7894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F2"/>
    <w:rsid w:val="00024E62"/>
    <w:rsid w:val="0014116A"/>
    <w:rsid w:val="002E39CB"/>
    <w:rsid w:val="00507AF2"/>
    <w:rsid w:val="005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2A70"/>
  <w15:chartTrackingRefBased/>
  <w15:docId w15:val="{1E9A6D79-9E7E-4856-B6C2-106E1A6E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actlandus.sharepoint.com/:v:/s/DAPL/EY6WNMamPt5En17MB9HnMJYBKUa3faHiyDTrxS35odWUCw?e=ovGfbr" TargetMode="External"/><Relationship Id="rId5" Type="http://schemas.openxmlformats.org/officeDocument/2006/relationships/hyperlink" Target="https://impactlandus.sharepoint.com/:v:/s/DAPL/EQIi7BMGNVFBrhJuoDM2r1cBOqnizJNNtSjXB4xNyTAdlQ?e=wi9X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Aylor</dc:creator>
  <cp:keywords/>
  <dc:description/>
  <cp:lastModifiedBy>Tyler Aylor</cp:lastModifiedBy>
  <cp:revision>2</cp:revision>
  <dcterms:created xsi:type="dcterms:W3CDTF">2024-01-09T20:14:00Z</dcterms:created>
  <dcterms:modified xsi:type="dcterms:W3CDTF">2024-01-09T20:14:00Z</dcterms:modified>
</cp:coreProperties>
</file>