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A654D" w14:textId="77777777" w:rsidR="00B50618" w:rsidRDefault="00B50618">
      <w:pPr>
        <w:outlineLvl w:val="0"/>
        <w:rPr>
          <w:b/>
          <w:smallCaps/>
          <w:sz w:val="24"/>
          <w:u w:val="single"/>
        </w:rPr>
      </w:pPr>
      <w:r>
        <w:rPr>
          <w:b/>
          <w:smallCaps/>
          <w:sz w:val="24"/>
          <w:u w:val="single"/>
        </w:rPr>
        <w:t>Energy Industry Experience:</w:t>
      </w:r>
    </w:p>
    <w:p w14:paraId="7A538D77" w14:textId="77777777" w:rsidR="006B1617" w:rsidRDefault="006B1617" w:rsidP="00256CAE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</w:p>
    <w:p w14:paraId="2BD88DDB" w14:textId="7B5E1A3B" w:rsidR="002051B2" w:rsidRDefault="002051B2" w:rsidP="002051B2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  <w:r>
        <w:rPr>
          <w:rFonts w:ascii="Goudy" w:hAnsi="Goudy"/>
          <w:b/>
          <w:sz w:val="22"/>
        </w:rPr>
        <w:t xml:space="preserve">Director of Land, </w:t>
      </w:r>
      <w:r>
        <w:rPr>
          <w:rFonts w:ascii="Goudy" w:hAnsi="Goudy"/>
          <w:sz w:val="22"/>
        </w:rPr>
        <w:t>Houston, TX</w:t>
      </w:r>
      <w:r w:rsidRPr="00734059">
        <w:rPr>
          <w:rFonts w:ascii="Goudy" w:hAnsi="Goudy"/>
          <w:sz w:val="22"/>
        </w:rPr>
        <w:tab/>
      </w:r>
      <w:r>
        <w:rPr>
          <w:rFonts w:ascii="Goudy" w:hAnsi="Goudy"/>
          <w:sz w:val="22"/>
        </w:rPr>
        <w:t>June 2021</w:t>
      </w:r>
      <w:r w:rsidRPr="00734059">
        <w:rPr>
          <w:rFonts w:ascii="Goudy" w:hAnsi="Goudy"/>
          <w:sz w:val="22"/>
        </w:rPr>
        <w:t xml:space="preserve"> - current</w:t>
      </w:r>
    </w:p>
    <w:p w14:paraId="2DC6E320" w14:textId="0F759824" w:rsidR="002051B2" w:rsidRPr="00A0746E" w:rsidRDefault="002051B2" w:rsidP="002051B2">
      <w:pPr>
        <w:ind w:firstLine="1170"/>
        <w:rPr>
          <w:rFonts w:ascii="Goudy" w:hAnsi="Goudy"/>
          <w:sz w:val="22"/>
        </w:rPr>
      </w:pPr>
      <w:r>
        <w:rPr>
          <w:rFonts w:ascii="Goudy" w:hAnsi="Goudy"/>
          <w:sz w:val="22"/>
        </w:rPr>
        <w:t>Callon Petroleum</w:t>
      </w:r>
    </w:p>
    <w:p w14:paraId="6D800E25" w14:textId="77FD81F4" w:rsidR="002051B2" w:rsidRDefault="00240627" w:rsidP="002051B2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Responsible for all land work</w:t>
      </w:r>
      <w:r w:rsidR="00A007F9">
        <w:rPr>
          <w:rFonts w:ascii="Goudy" w:hAnsi="Goudy"/>
          <w:sz w:val="22"/>
        </w:rPr>
        <w:t xml:space="preserve"> – both mineral and surface for Permian and </w:t>
      </w:r>
      <w:proofErr w:type="spellStart"/>
      <w:r w:rsidR="00A007F9">
        <w:rPr>
          <w:rFonts w:ascii="Goudy" w:hAnsi="Goudy"/>
          <w:sz w:val="22"/>
        </w:rPr>
        <w:t>Eagleford</w:t>
      </w:r>
      <w:proofErr w:type="spellEnd"/>
      <w:r w:rsidR="00A007F9">
        <w:rPr>
          <w:rFonts w:ascii="Goudy" w:hAnsi="Goudy"/>
          <w:sz w:val="22"/>
        </w:rPr>
        <w:t xml:space="preserve"> </w:t>
      </w:r>
      <w:r w:rsidR="002D0C1A">
        <w:rPr>
          <w:rFonts w:ascii="Goudy" w:hAnsi="Goudy"/>
          <w:sz w:val="22"/>
        </w:rPr>
        <w:t xml:space="preserve">asset teams </w:t>
      </w:r>
    </w:p>
    <w:p w14:paraId="536F6227" w14:textId="49A17D07" w:rsidR="002D0C1A" w:rsidRDefault="002D0C1A" w:rsidP="002051B2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Mapped current processes and identified </w:t>
      </w:r>
      <w:r w:rsidR="009423D4">
        <w:rPr>
          <w:rFonts w:ascii="Goudy" w:hAnsi="Goudy"/>
          <w:sz w:val="22"/>
        </w:rPr>
        <w:t>opportunities to gain efficiencies for negotiations, title, surface, and pre-spud teams</w:t>
      </w:r>
    </w:p>
    <w:p w14:paraId="53465C1E" w14:textId="0DC476F9" w:rsidR="002B37D7" w:rsidRDefault="002B37D7" w:rsidP="002051B2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Collaborate with other departments to solve </w:t>
      </w:r>
      <w:r w:rsidR="00E93895">
        <w:rPr>
          <w:rFonts w:ascii="Goudy" w:hAnsi="Goudy"/>
          <w:sz w:val="22"/>
        </w:rPr>
        <w:t>issues that arise from multiple acquisitions in a close time frame</w:t>
      </w:r>
    </w:p>
    <w:p w14:paraId="5901E4A6" w14:textId="35063163" w:rsidR="009423D4" w:rsidRDefault="009423D4" w:rsidP="002051B2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Present regularly to the Board of Directors</w:t>
      </w:r>
    </w:p>
    <w:p w14:paraId="59EE4D50" w14:textId="77777777" w:rsidR="002051B2" w:rsidRDefault="002051B2" w:rsidP="002051B2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</w:p>
    <w:p w14:paraId="2E2B6F36" w14:textId="2B3FC3F4" w:rsidR="002051B2" w:rsidRDefault="00E65CC9" w:rsidP="002051B2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  <w:r>
        <w:rPr>
          <w:rFonts w:ascii="Goudy" w:hAnsi="Goudy"/>
          <w:b/>
          <w:sz w:val="22"/>
        </w:rPr>
        <w:t>Manager, Land Negotiations</w:t>
      </w:r>
      <w:r w:rsidR="002051B2">
        <w:rPr>
          <w:rFonts w:ascii="Goudy" w:hAnsi="Goudy"/>
          <w:b/>
          <w:sz w:val="22"/>
        </w:rPr>
        <w:t xml:space="preserve">, </w:t>
      </w:r>
      <w:r>
        <w:rPr>
          <w:rFonts w:ascii="Goudy" w:hAnsi="Goudy"/>
          <w:sz w:val="22"/>
        </w:rPr>
        <w:t>Houston, TX</w:t>
      </w:r>
      <w:r w:rsidR="002051B2" w:rsidRPr="00734059">
        <w:rPr>
          <w:rFonts w:ascii="Goudy" w:hAnsi="Goudy"/>
          <w:sz w:val="22"/>
        </w:rPr>
        <w:tab/>
      </w:r>
      <w:r w:rsidR="002051B2">
        <w:rPr>
          <w:rFonts w:ascii="Goudy" w:hAnsi="Goudy"/>
          <w:sz w:val="22"/>
        </w:rPr>
        <w:t>August 20</w:t>
      </w:r>
      <w:r>
        <w:rPr>
          <w:rFonts w:ascii="Goudy" w:hAnsi="Goudy"/>
          <w:sz w:val="22"/>
        </w:rPr>
        <w:t>20</w:t>
      </w:r>
      <w:r w:rsidR="002051B2" w:rsidRPr="00734059">
        <w:rPr>
          <w:rFonts w:ascii="Goudy" w:hAnsi="Goudy"/>
          <w:sz w:val="22"/>
        </w:rPr>
        <w:t xml:space="preserve"> </w:t>
      </w:r>
      <w:r>
        <w:rPr>
          <w:rFonts w:ascii="Goudy" w:hAnsi="Goudy"/>
          <w:sz w:val="22"/>
        </w:rPr>
        <w:t>–</w:t>
      </w:r>
      <w:r w:rsidR="002051B2" w:rsidRPr="00734059">
        <w:rPr>
          <w:rFonts w:ascii="Goudy" w:hAnsi="Goudy"/>
          <w:sz w:val="22"/>
        </w:rPr>
        <w:t xml:space="preserve"> </w:t>
      </w:r>
      <w:r>
        <w:rPr>
          <w:rFonts w:ascii="Goudy" w:hAnsi="Goudy"/>
          <w:sz w:val="22"/>
        </w:rPr>
        <w:t>June 2021</w:t>
      </w:r>
    </w:p>
    <w:p w14:paraId="535636BE" w14:textId="77777777" w:rsidR="002051B2" w:rsidRPr="00A0746E" w:rsidRDefault="002051B2" w:rsidP="002051B2">
      <w:pPr>
        <w:ind w:firstLine="1170"/>
        <w:rPr>
          <w:rFonts w:ascii="Goudy" w:hAnsi="Goudy"/>
          <w:sz w:val="22"/>
        </w:rPr>
      </w:pPr>
      <w:r w:rsidRPr="00A0746E">
        <w:rPr>
          <w:rFonts w:ascii="Goudy" w:hAnsi="Goudy"/>
          <w:sz w:val="22"/>
        </w:rPr>
        <w:t>Hess Corporation</w:t>
      </w:r>
    </w:p>
    <w:p w14:paraId="6939A4C7" w14:textId="09A96972" w:rsidR="002051B2" w:rsidRDefault="00234C81" w:rsidP="002051B2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Supervised all of Bakken land negotiat</w:t>
      </w:r>
      <w:r w:rsidR="00976A6B">
        <w:rPr>
          <w:rFonts w:ascii="Goudy" w:hAnsi="Goudy"/>
          <w:sz w:val="22"/>
        </w:rPr>
        <w:t>i</w:t>
      </w:r>
      <w:r>
        <w:rPr>
          <w:rFonts w:ascii="Goudy" w:hAnsi="Goudy"/>
          <w:sz w:val="22"/>
        </w:rPr>
        <w:t>o</w:t>
      </w:r>
      <w:r w:rsidR="00976A6B">
        <w:rPr>
          <w:rFonts w:ascii="Goudy" w:hAnsi="Goudy"/>
          <w:sz w:val="22"/>
        </w:rPr>
        <w:t xml:space="preserve">ns </w:t>
      </w:r>
    </w:p>
    <w:p w14:paraId="433EF815" w14:textId="2EAC67B8" w:rsidR="00976A6B" w:rsidRDefault="00976A6B" w:rsidP="002051B2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Developed </w:t>
      </w:r>
      <w:r w:rsidR="00BC0147">
        <w:rPr>
          <w:rFonts w:ascii="Goudy" w:hAnsi="Goudy"/>
          <w:sz w:val="22"/>
        </w:rPr>
        <w:t>company strategy for complex land related negotiations</w:t>
      </w:r>
      <w:r w:rsidR="000379E8">
        <w:rPr>
          <w:rFonts w:ascii="Goudy" w:hAnsi="Goudy"/>
          <w:sz w:val="22"/>
        </w:rPr>
        <w:t xml:space="preserve"> and mediations</w:t>
      </w:r>
    </w:p>
    <w:p w14:paraId="2713DA75" w14:textId="0198C83A" w:rsidR="000379E8" w:rsidRDefault="000379E8" w:rsidP="002051B2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Restructured department to allow for more </w:t>
      </w:r>
      <w:r w:rsidR="00240627">
        <w:rPr>
          <w:rFonts w:ascii="Goudy" w:hAnsi="Goudy"/>
          <w:sz w:val="22"/>
        </w:rPr>
        <w:t>efficient use of negotiator time and to provide more focus on complex issues</w:t>
      </w:r>
    </w:p>
    <w:p w14:paraId="5D46050D" w14:textId="63FE66B5" w:rsidR="00240627" w:rsidRDefault="00240627" w:rsidP="002051B2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Collaborated with other land supervisors to improve overall processes</w:t>
      </w:r>
    </w:p>
    <w:p w14:paraId="1E9751D7" w14:textId="77777777" w:rsidR="002051B2" w:rsidRDefault="002051B2" w:rsidP="002051B2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</w:p>
    <w:p w14:paraId="215146E7" w14:textId="2A40E60D" w:rsidR="002051B2" w:rsidRDefault="00E65CC9" w:rsidP="002051B2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  <w:r>
        <w:rPr>
          <w:rFonts w:ascii="Goudy" w:hAnsi="Goudy"/>
          <w:b/>
          <w:sz w:val="22"/>
        </w:rPr>
        <w:t>Commercial Advisor</w:t>
      </w:r>
      <w:r w:rsidR="002051B2">
        <w:rPr>
          <w:rFonts w:ascii="Goudy" w:hAnsi="Goudy"/>
          <w:b/>
          <w:sz w:val="22"/>
        </w:rPr>
        <w:t xml:space="preserve">, </w:t>
      </w:r>
      <w:r>
        <w:rPr>
          <w:rFonts w:ascii="Goudy" w:hAnsi="Goudy"/>
          <w:sz w:val="22"/>
        </w:rPr>
        <w:t>Houston, TX</w:t>
      </w:r>
      <w:r w:rsidR="002051B2" w:rsidRPr="00734059">
        <w:rPr>
          <w:rFonts w:ascii="Goudy" w:hAnsi="Goudy"/>
          <w:sz w:val="22"/>
        </w:rPr>
        <w:tab/>
      </w:r>
      <w:r w:rsidR="002051B2">
        <w:rPr>
          <w:rFonts w:ascii="Goudy" w:hAnsi="Goudy"/>
          <w:sz w:val="22"/>
        </w:rPr>
        <w:t>August 201</w:t>
      </w:r>
      <w:r w:rsidR="00E72D98">
        <w:rPr>
          <w:rFonts w:ascii="Goudy" w:hAnsi="Goudy"/>
          <w:sz w:val="22"/>
        </w:rPr>
        <w:t>9</w:t>
      </w:r>
      <w:r w:rsidR="002051B2" w:rsidRPr="00734059">
        <w:rPr>
          <w:rFonts w:ascii="Goudy" w:hAnsi="Goudy"/>
          <w:sz w:val="22"/>
        </w:rPr>
        <w:t xml:space="preserve"> </w:t>
      </w:r>
      <w:r w:rsidR="00E72D98">
        <w:rPr>
          <w:rFonts w:ascii="Goudy" w:hAnsi="Goudy"/>
          <w:sz w:val="22"/>
        </w:rPr>
        <w:t>–</w:t>
      </w:r>
      <w:r w:rsidR="002051B2" w:rsidRPr="00734059">
        <w:rPr>
          <w:rFonts w:ascii="Goudy" w:hAnsi="Goudy"/>
          <w:sz w:val="22"/>
        </w:rPr>
        <w:t xml:space="preserve"> </w:t>
      </w:r>
      <w:r w:rsidR="00E72D98">
        <w:rPr>
          <w:rFonts w:ascii="Goudy" w:hAnsi="Goudy"/>
          <w:sz w:val="22"/>
        </w:rPr>
        <w:t>August 2020</w:t>
      </w:r>
    </w:p>
    <w:p w14:paraId="4619CD55" w14:textId="77777777" w:rsidR="002051B2" w:rsidRPr="00A0746E" w:rsidRDefault="002051B2" w:rsidP="002051B2">
      <w:pPr>
        <w:ind w:firstLine="1170"/>
        <w:rPr>
          <w:rFonts w:ascii="Goudy" w:hAnsi="Goudy"/>
          <w:sz w:val="22"/>
        </w:rPr>
      </w:pPr>
      <w:r w:rsidRPr="00A0746E">
        <w:rPr>
          <w:rFonts w:ascii="Goudy" w:hAnsi="Goudy"/>
          <w:sz w:val="22"/>
        </w:rPr>
        <w:t>Hess Corporation</w:t>
      </w:r>
    </w:p>
    <w:p w14:paraId="33E6264A" w14:textId="5C15D5A7" w:rsidR="002051B2" w:rsidRDefault="00E72D98" w:rsidP="002051B2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Conducted due diligence on midstream acquisition opportunities – covering all aspects of surface land</w:t>
      </w:r>
    </w:p>
    <w:p w14:paraId="4CB24062" w14:textId="5388931B" w:rsidR="00E72D98" w:rsidRDefault="00E72D98" w:rsidP="002051B2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Created team processes for </w:t>
      </w:r>
      <w:r w:rsidR="00234C81">
        <w:rPr>
          <w:rFonts w:ascii="Goudy" w:hAnsi="Goudy"/>
          <w:sz w:val="22"/>
        </w:rPr>
        <w:t>commercial midstream projects</w:t>
      </w:r>
    </w:p>
    <w:p w14:paraId="50A49DC5" w14:textId="3F820D3B" w:rsidR="008B6FC8" w:rsidRDefault="008B6FC8" w:rsidP="002051B2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Subject matter expert for engineering and projects development team for surface rights needed for midstream processes</w:t>
      </w:r>
    </w:p>
    <w:p w14:paraId="7B4267A6" w14:textId="5E167F4B" w:rsidR="008B6FC8" w:rsidRDefault="008B6FC8" w:rsidP="002051B2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Oversaw company communications with </w:t>
      </w:r>
      <w:r w:rsidR="00234C81">
        <w:rPr>
          <w:rFonts w:ascii="Goudy" w:hAnsi="Goudy"/>
          <w:sz w:val="22"/>
        </w:rPr>
        <w:t>operators about planned maintenance and force majeure issues</w:t>
      </w:r>
    </w:p>
    <w:p w14:paraId="4E25F5BE" w14:textId="77777777" w:rsidR="002051B2" w:rsidRDefault="002051B2" w:rsidP="00256CAE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</w:p>
    <w:p w14:paraId="72CD42BD" w14:textId="6D2E0A26" w:rsidR="00256CAE" w:rsidRDefault="00256CAE" w:rsidP="00256CAE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  <w:r>
        <w:rPr>
          <w:rFonts w:ascii="Goudy" w:hAnsi="Goudy"/>
          <w:b/>
          <w:sz w:val="22"/>
        </w:rPr>
        <w:t xml:space="preserve">Bakken Surface Land Team Lead, </w:t>
      </w:r>
      <w:r>
        <w:rPr>
          <w:rFonts w:ascii="Goudy" w:hAnsi="Goudy"/>
          <w:sz w:val="22"/>
        </w:rPr>
        <w:t>Minot, ND</w:t>
      </w:r>
      <w:r w:rsidRPr="00734059">
        <w:rPr>
          <w:rFonts w:ascii="Goudy" w:hAnsi="Goudy"/>
          <w:sz w:val="22"/>
        </w:rPr>
        <w:tab/>
      </w:r>
      <w:r>
        <w:rPr>
          <w:rFonts w:ascii="Goudy" w:hAnsi="Goudy"/>
          <w:sz w:val="22"/>
        </w:rPr>
        <w:t>August 2016</w:t>
      </w:r>
      <w:r w:rsidRPr="00734059">
        <w:rPr>
          <w:rFonts w:ascii="Goudy" w:hAnsi="Goudy"/>
          <w:sz w:val="22"/>
        </w:rPr>
        <w:t xml:space="preserve"> </w:t>
      </w:r>
      <w:r w:rsidR="00A65BC5">
        <w:rPr>
          <w:rFonts w:ascii="Goudy" w:hAnsi="Goudy"/>
          <w:sz w:val="22"/>
        </w:rPr>
        <w:t>–</w:t>
      </w:r>
      <w:r w:rsidRPr="00734059">
        <w:rPr>
          <w:rFonts w:ascii="Goudy" w:hAnsi="Goudy"/>
          <w:sz w:val="22"/>
        </w:rPr>
        <w:t xml:space="preserve"> </w:t>
      </w:r>
      <w:r w:rsidR="00A65BC5">
        <w:rPr>
          <w:rFonts w:ascii="Goudy" w:hAnsi="Goudy"/>
          <w:sz w:val="22"/>
        </w:rPr>
        <w:t>August 2019</w:t>
      </w:r>
    </w:p>
    <w:p w14:paraId="478651F5" w14:textId="77777777" w:rsidR="00256CAE" w:rsidRPr="00A0746E" w:rsidRDefault="00256CAE" w:rsidP="00256CAE">
      <w:pPr>
        <w:ind w:firstLine="1170"/>
        <w:rPr>
          <w:rFonts w:ascii="Goudy" w:hAnsi="Goudy"/>
          <w:sz w:val="22"/>
        </w:rPr>
      </w:pPr>
      <w:r w:rsidRPr="00A0746E">
        <w:rPr>
          <w:rFonts w:ascii="Goudy" w:hAnsi="Goudy"/>
          <w:sz w:val="22"/>
        </w:rPr>
        <w:t>Hess Corporation</w:t>
      </w:r>
    </w:p>
    <w:p w14:paraId="0703033E" w14:textId="77777777" w:rsidR="00256CAE" w:rsidRDefault="00772BCA" w:rsidP="00256CA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Acquisition</w:t>
      </w:r>
      <w:r w:rsidR="00256CAE">
        <w:rPr>
          <w:rFonts w:ascii="Goudy" w:hAnsi="Goudy"/>
          <w:sz w:val="22"/>
        </w:rPr>
        <w:t xml:space="preserve"> of all surface rights necessary for field operations, drilling, and midstream pipeline activities with a team of 4 in-house reports plus brokers</w:t>
      </w:r>
    </w:p>
    <w:p w14:paraId="19A00FD5" w14:textId="77777777" w:rsidR="00256CAE" w:rsidRDefault="00256CAE" w:rsidP="00256CA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Lead land work for midstream company MLP organization</w:t>
      </w:r>
      <w:r w:rsidR="00772BCA">
        <w:rPr>
          <w:rFonts w:ascii="Goudy" w:hAnsi="Goudy"/>
          <w:sz w:val="22"/>
        </w:rPr>
        <w:t xml:space="preserve"> including seller data room for underwriter due diligence</w:t>
      </w:r>
    </w:p>
    <w:p w14:paraId="2C8C1B99" w14:textId="77777777" w:rsidR="00256CAE" w:rsidRDefault="00772BCA" w:rsidP="00256CA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Project management function to coordinate cross functional teams with well planning, facilities, construction, field operations, mineral land, legal, regulatory, engineering, and EHS staff for project execution</w:t>
      </w:r>
    </w:p>
    <w:p w14:paraId="160B7F6C" w14:textId="77777777" w:rsidR="00256CAE" w:rsidRDefault="00772BCA" w:rsidP="00256CA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Coordinate with various loca</w:t>
      </w:r>
      <w:r w:rsidR="00256CAE">
        <w:rPr>
          <w:rFonts w:ascii="Goudy" w:hAnsi="Goudy"/>
          <w:sz w:val="22"/>
        </w:rPr>
        <w:t>l</w:t>
      </w:r>
      <w:r>
        <w:rPr>
          <w:rFonts w:ascii="Goudy" w:hAnsi="Goudy"/>
          <w:sz w:val="22"/>
        </w:rPr>
        <w:t>, state, or federal</w:t>
      </w:r>
      <w:r w:rsidR="00256CAE">
        <w:rPr>
          <w:rFonts w:ascii="Goudy" w:hAnsi="Goudy"/>
          <w:sz w:val="22"/>
        </w:rPr>
        <w:t xml:space="preserve"> regulatory bodies </w:t>
      </w:r>
      <w:r>
        <w:rPr>
          <w:rFonts w:ascii="Goudy" w:hAnsi="Goudy"/>
          <w:sz w:val="22"/>
        </w:rPr>
        <w:t>and agencies required to support project approvals</w:t>
      </w:r>
    </w:p>
    <w:p w14:paraId="5224069C" w14:textId="77777777" w:rsidR="00772BCA" w:rsidRDefault="00772BCA" w:rsidP="00256CA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Develop processes and procedures to streamline current surface land workflows</w:t>
      </w:r>
    </w:p>
    <w:p w14:paraId="4B1E673D" w14:textId="77777777" w:rsidR="00772BCA" w:rsidRDefault="00772BCA" w:rsidP="00256CA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Oversee land work required for large-scale asset retirement and remediation projects</w:t>
      </w:r>
    </w:p>
    <w:p w14:paraId="686B5D75" w14:textId="77777777" w:rsidR="00256CAE" w:rsidRDefault="00256CAE" w:rsidP="00256CA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Represent company at local industry events</w:t>
      </w:r>
    </w:p>
    <w:p w14:paraId="79ED4A96" w14:textId="77777777" w:rsidR="00256CAE" w:rsidRDefault="00256CAE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</w:p>
    <w:p w14:paraId="1F534AB7" w14:textId="77777777" w:rsidR="00734059" w:rsidRDefault="00734059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  <w:r>
        <w:rPr>
          <w:rFonts w:ascii="Goudy" w:hAnsi="Goudy"/>
          <w:b/>
          <w:sz w:val="22"/>
        </w:rPr>
        <w:t xml:space="preserve">Bakken Land Team Lead – Midstream and Planning, </w:t>
      </w:r>
      <w:r w:rsidRPr="00734059">
        <w:rPr>
          <w:rFonts w:ascii="Goudy" w:hAnsi="Goudy"/>
          <w:sz w:val="22"/>
        </w:rPr>
        <w:t>Houston</w:t>
      </w:r>
      <w:r>
        <w:rPr>
          <w:rFonts w:ascii="Goudy" w:hAnsi="Goudy"/>
          <w:sz w:val="22"/>
        </w:rPr>
        <w:t>,</w:t>
      </w:r>
      <w:r w:rsidRPr="00734059">
        <w:rPr>
          <w:rFonts w:ascii="Goudy" w:hAnsi="Goudy"/>
          <w:sz w:val="22"/>
        </w:rPr>
        <w:t xml:space="preserve"> TX</w:t>
      </w:r>
      <w:r w:rsidRPr="00734059">
        <w:rPr>
          <w:rFonts w:ascii="Goudy" w:hAnsi="Goudy"/>
          <w:sz w:val="22"/>
        </w:rPr>
        <w:tab/>
        <w:t xml:space="preserve">January 2015 </w:t>
      </w:r>
      <w:r w:rsidR="00256CAE">
        <w:rPr>
          <w:rFonts w:ascii="Goudy" w:hAnsi="Goudy"/>
          <w:sz w:val="22"/>
        </w:rPr>
        <w:t>–</w:t>
      </w:r>
      <w:r w:rsidRPr="00734059">
        <w:rPr>
          <w:rFonts w:ascii="Goudy" w:hAnsi="Goudy"/>
          <w:sz w:val="22"/>
        </w:rPr>
        <w:t xml:space="preserve"> </w:t>
      </w:r>
      <w:r w:rsidR="00256CAE">
        <w:rPr>
          <w:rFonts w:ascii="Goudy" w:hAnsi="Goudy"/>
          <w:sz w:val="22"/>
        </w:rPr>
        <w:t>August 2016</w:t>
      </w:r>
    </w:p>
    <w:p w14:paraId="59660973" w14:textId="77777777" w:rsidR="00A0746E" w:rsidRPr="00A0746E" w:rsidRDefault="00A0746E" w:rsidP="00A0746E">
      <w:pPr>
        <w:ind w:firstLine="1170"/>
        <w:rPr>
          <w:rFonts w:ascii="Goudy" w:hAnsi="Goudy"/>
          <w:sz w:val="22"/>
        </w:rPr>
      </w:pPr>
      <w:r w:rsidRPr="00A0746E">
        <w:rPr>
          <w:rFonts w:ascii="Goudy" w:hAnsi="Goudy"/>
          <w:sz w:val="22"/>
        </w:rPr>
        <w:t>Hess Corporation</w:t>
      </w:r>
    </w:p>
    <w:p w14:paraId="3A8558BE" w14:textId="77777777" w:rsidR="00171616" w:rsidRDefault="00F66B97" w:rsidP="00171616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Request and track all </w:t>
      </w:r>
      <w:r w:rsidR="00171616">
        <w:rPr>
          <w:rFonts w:ascii="Goudy" w:hAnsi="Goudy"/>
          <w:sz w:val="22"/>
        </w:rPr>
        <w:t>abstracting, title opinions,</w:t>
      </w:r>
      <w:r>
        <w:rPr>
          <w:rFonts w:ascii="Goudy" w:hAnsi="Goudy"/>
          <w:sz w:val="22"/>
        </w:rPr>
        <w:t xml:space="preserve"> and title curative work for the Bakken</w:t>
      </w:r>
    </w:p>
    <w:p w14:paraId="28AA544E" w14:textId="77777777" w:rsidR="00171616" w:rsidRDefault="00171616" w:rsidP="00171616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Oversee all budgets for the </w:t>
      </w:r>
      <w:r w:rsidR="00F66B97">
        <w:rPr>
          <w:rFonts w:ascii="Goudy" w:hAnsi="Goudy"/>
          <w:sz w:val="22"/>
        </w:rPr>
        <w:t xml:space="preserve">Bakken </w:t>
      </w:r>
      <w:r>
        <w:rPr>
          <w:rFonts w:ascii="Goudy" w:hAnsi="Goudy"/>
          <w:sz w:val="22"/>
        </w:rPr>
        <w:t>Mineral Land team including leasing, cura</w:t>
      </w:r>
      <w:r w:rsidR="00F66B97">
        <w:rPr>
          <w:rFonts w:ascii="Goudy" w:hAnsi="Goudy"/>
          <w:sz w:val="22"/>
        </w:rPr>
        <w:t>tive, broker fees, abstracting, title opinions, and pipeline curative project totaling $65mm</w:t>
      </w:r>
    </w:p>
    <w:p w14:paraId="297101AA" w14:textId="77777777" w:rsidR="00171616" w:rsidRDefault="00171616" w:rsidP="00171616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Testify on behalf of Hess at North Dakota Industrial Commission monthly hearings for spacing and permitting in the Bakken asset</w:t>
      </w:r>
    </w:p>
    <w:p w14:paraId="6F599B9D" w14:textId="77777777" w:rsidR="00171616" w:rsidRDefault="00171616" w:rsidP="00171616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Lead team of 25 contractors to identify and cure any title defects in the thousands of miles of Hess pipeline in North Dakota</w:t>
      </w:r>
    </w:p>
    <w:p w14:paraId="5BB3D377" w14:textId="77777777" w:rsidR="00F66B97" w:rsidRDefault="00F66B97" w:rsidP="00171616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Supervise Land Tech team whose primary responsibility is to conduct balloting of all wells that Hess drills in the Bakken asset and oversee all communication with working interest owners</w:t>
      </w:r>
    </w:p>
    <w:p w14:paraId="1CC458C5" w14:textId="77777777" w:rsidR="00A6738C" w:rsidRDefault="00A6738C" w:rsidP="00171616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Coordinate Bakken Land’s LEAN initiatives to improve processes and </w:t>
      </w:r>
      <w:r w:rsidR="00377EDE">
        <w:rPr>
          <w:rFonts w:ascii="Goudy" w:hAnsi="Goudy"/>
          <w:sz w:val="22"/>
        </w:rPr>
        <w:t>workflow</w:t>
      </w:r>
    </w:p>
    <w:p w14:paraId="338E3D8E" w14:textId="77777777" w:rsidR="00377EDE" w:rsidRDefault="00377EDE" w:rsidP="00171616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Point person for pre-litigation work involving the Bakken Land team</w:t>
      </w:r>
    </w:p>
    <w:p w14:paraId="72DC4F11" w14:textId="77777777" w:rsidR="00256CAE" w:rsidRDefault="00171616" w:rsidP="00256CA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Mentor junior members of the land team to model excellent behavior</w:t>
      </w:r>
    </w:p>
    <w:p w14:paraId="08D24141" w14:textId="77777777" w:rsidR="00A0746E" w:rsidRDefault="00A0746E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</w:p>
    <w:p w14:paraId="051E1AAE" w14:textId="77777777" w:rsidR="00256CAE" w:rsidRPr="00256CAE" w:rsidRDefault="00256CAE">
      <w:pPr>
        <w:keepNext/>
        <w:keepLines/>
        <w:tabs>
          <w:tab w:val="right" w:pos="9360"/>
        </w:tabs>
        <w:ind w:firstLine="540"/>
        <w:rPr>
          <w:rFonts w:ascii="Goudy" w:hAnsi="Goudy"/>
          <w:sz w:val="22"/>
        </w:rPr>
      </w:pPr>
      <w:r>
        <w:rPr>
          <w:rFonts w:ascii="Goudy" w:hAnsi="Goudy"/>
          <w:b/>
          <w:sz w:val="22"/>
        </w:rPr>
        <w:t xml:space="preserve">Land Advisor – Bakken, </w:t>
      </w:r>
      <w:r>
        <w:rPr>
          <w:rFonts w:ascii="Goudy" w:hAnsi="Goudy"/>
          <w:sz w:val="22"/>
        </w:rPr>
        <w:t>Houston, TX</w:t>
      </w:r>
      <w:r>
        <w:rPr>
          <w:rFonts w:ascii="Goudy" w:hAnsi="Goudy"/>
          <w:sz w:val="22"/>
        </w:rPr>
        <w:tab/>
        <w:t>January 2014 – January 2015</w:t>
      </w:r>
    </w:p>
    <w:p w14:paraId="6EF2444C" w14:textId="77777777" w:rsidR="00A0746E" w:rsidRDefault="00A0746E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  <w:r>
        <w:rPr>
          <w:rFonts w:ascii="Goudy" w:hAnsi="Goudy"/>
          <w:b/>
          <w:sz w:val="22"/>
        </w:rPr>
        <w:t xml:space="preserve">Senior Land Negotiator – Bakken, </w:t>
      </w:r>
      <w:r w:rsidRPr="00A0746E">
        <w:rPr>
          <w:rFonts w:ascii="Goudy" w:hAnsi="Goudy"/>
          <w:sz w:val="22"/>
        </w:rPr>
        <w:t>Houston, TX</w:t>
      </w:r>
      <w:r>
        <w:rPr>
          <w:rFonts w:ascii="Goudy" w:hAnsi="Goudy"/>
          <w:b/>
          <w:sz w:val="22"/>
        </w:rPr>
        <w:tab/>
      </w:r>
      <w:r w:rsidRPr="00A0746E">
        <w:rPr>
          <w:rFonts w:ascii="Goudy" w:hAnsi="Goudy"/>
          <w:sz w:val="22"/>
        </w:rPr>
        <w:t>August 2011 – January 2014</w:t>
      </w:r>
    </w:p>
    <w:p w14:paraId="5F331590" w14:textId="77777777" w:rsidR="00A0746E" w:rsidRPr="00A0746E" w:rsidRDefault="00A0746E" w:rsidP="00A0746E">
      <w:pPr>
        <w:ind w:firstLine="1170"/>
        <w:rPr>
          <w:rFonts w:ascii="Goudy" w:hAnsi="Goudy"/>
          <w:sz w:val="22"/>
        </w:rPr>
      </w:pPr>
      <w:r w:rsidRPr="00A0746E">
        <w:rPr>
          <w:rFonts w:ascii="Goudy" w:hAnsi="Goudy"/>
          <w:sz w:val="22"/>
        </w:rPr>
        <w:t>Hess Corporation</w:t>
      </w:r>
    </w:p>
    <w:p w14:paraId="45CF1C30" w14:textId="77777777" w:rsidR="00171616" w:rsidRDefault="00A0746E" w:rsidP="00A0746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 w:rsidRPr="00A0746E">
        <w:rPr>
          <w:rFonts w:ascii="Goudy" w:hAnsi="Goudy"/>
          <w:sz w:val="22"/>
        </w:rPr>
        <w:t>Acquire</w:t>
      </w:r>
      <w:r w:rsidR="00171616">
        <w:rPr>
          <w:rFonts w:ascii="Goudy" w:hAnsi="Goudy"/>
          <w:sz w:val="22"/>
        </w:rPr>
        <w:t>d</w:t>
      </w:r>
      <w:r w:rsidRPr="00A0746E">
        <w:rPr>
          <w:rFonts w:ascii="Goudy" w:hAnsi="Goudy"/>
          <w:sz w:val="22"/>
        </w:rPr>
        <w:t xml:space="preserve"> oil and gas leases and related agreements</w:t>
      </w:r>
      <w:r w:rsidR="00171616">
        <w:rPr>
          <w:rFonts w:ascii="Goudy" w:hAnsi="Goudy"/>
          <w:sz w:val="22"/>
        </w:rPr>
        <w:t xml:space="preserve"> from ownership parties</w:t>
      </w:r>
    </w:p>
    <w:p w14:paraId="35794657" w14:textId="77777777" w:rsidR="00A0746E" w:rsidRPr="00A0746E" w:rsidRDefault="00171616" w:rsidP="00A0746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D</w:t>
      </w:r>
      <w:r w:rsidR="00A0746E" w:rsidRPr="00A0746E">
        <w:rPr>
          <w:rFonts w:ascii="Goudy" w:hAnsi="Goudy"/>
          <w:sz w:val="22"/>
        </w:rPr>
        <w:t>eliver</w:t>
      </w:r>
      <w:r>
        <w:rPr>
          <w:rFonts w:ascii="Goudy" w:hAnsi="Goudy"/>
          <w:sz w:val="22"/>
        </w:rPr>
        <w:t>ed</w:t>
      </w:r>
      <w:r w:rsidR="00A0746E" w:rsidRPr="00A0746E">
        <w:rPr>
          <w:rFonts w:ascii="Goudy" w:hAnsi="Goudy"/>
          <w:sz w:val="22"/>
        </w:rPr>
        <w:t xml:space="preserve"> accurate, complete information to lease, contract and division order counterparts </w:t>
      </w:r>
    </w:p>
    <w:p w14:paraId="088C3679" w14:textId="77777777" w:rsidR="00A0746E" w:rsidRDefault="00A0746E" w:rsidP="00A0746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 w:rsidRPr="00A0746E">
        <w:rPr>
          <w:rFonts w:ascii="Goudy" w:hAnsi="Goudy"/>
          <w:sz w:val="22"/>
        </w:rPr>
        <w:t>Manage</w:t>
      </w:r>
      <w:r w:rsidR="00171616">
        <w:rPr>
          <w:rFonts w:ascii="Goudy" w:hAnsi="Goudy"/>
          <w:sz w:val="22"/>
        </w:rPr>
        <w:t>d unit and w</w:t>
      </w:r>
      <w:r w:rsidRPr="00A0746E">
        <w:rPr>
          <w:rFonts w:ascii="Goudy" w:hAnsi="Goudy"/>
          <w:sz w:val="22"/>
        </w:rPr>
        <w:t xml:space="preserve">ell inventory for asset team and prepare drilling locations for handoff to construction and drilling </w:t>
      </w:r>
    </w:p>
    <w:p w14:paraId="061282A6" w14:textId="77777777" w:rsidR="00171616" w:rsidRPr="00A0746E" w:rsidRDefault="00171616" w:rsidP="00A0746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Facilitated Asset Team meetings and was the point person for all well planning issues</w:t>
      </w:r>
    </w:p>
    <w:p w14:paraId="0F2AC0BF" w14:textId="77777777" w:rsidR="00A0746E" w:rsidRPr="00A0746E" w:rsidRDefault="00171616" w:rsidP="00A0746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Identified</w:t>
      </w:r>
      <w:r w:rsidR="00A0746E" w:rsidRPr="00A0746E">
        <w:rPr>
          <w:rFonts w:ascii="Goudy" w:hAnsi="Goudy"/>
          <w:sz w:val="22"/>
        </w:rPr>
        <w:t xml:space="preserve"> need for and negotiate</w:t>
      </w:r>
      <w:r>
        <w:rPr>
          <w:rFonts w:ascii="Goudy" w:hAnsi="Goudy"/>
          <w:sz w:val="22"/>
        </w:rPr>
        <w:t>d</w:t>
      </w:r>
      <w:r w:rsidR="00A0746E" w:rsidRPr="00A0746E">
        <w:rPr>
          <w:rFonts w:ascii="Goudy" w:hAnsi="Goudy"/>
          <w:sz w:val="22"/>
        </w:rPr>
        <w:t xml:space="preserve"> as needed: data trade agreements, acreage trades, confidentiality agreements, </w:t>
      </w:r>
      <w:proofErr w:type="spellStart"/>
      <w:r w:rsidR="00A0746E" w:rsidRPr="00A0746E">
        <w:rPr>
          <w:rFonts w:ascii="Goudy" w:hAnsi="Goudy"/>
          <w:sz w:val="22"/>
        </w:rPr>
        <w:t>farmins</w:t>
      </w:r>
      <w:proofErr w:type="spellEnd"/>
      <w:r w:rsidR="00A0746E" w:rsidRPr="00A0746E">
        <w:rPr>
          <w:rFonts w:ascii="Goudy" w:hAnsi="Goudy"/>
          <w:sz w:val="22"/>
        </w:rPr>
        <w:t>/farmouts</w:t>
      </w:r>
      <w:r>
        <w:rPr>
          <w:rFonts w:ascii="Goudy" w:hAnsi="Goudy"/>
          <w:sz w:val="22"/>
        </w:rPr>
        <w:t xml:space="preserve">, JOAs, </w:t>
      </w:r>
      <w:r w:rsidR="00A0746E" w:rsidRPr="00A0746E">
        <w:rPr>
          <w:rFonts w:ascii="Goudy" w:hAnsi="Goudy"/>
          <w:sz w:val="22"/>
        </w:rPr>
        <w:t xml:space="preserve">and other agreements </w:t>
      </w:r>
    </w:p>
    <w:p w14:paraId="763119D4" w14:textId="77777777" w:rsidR="00A0746E" w:rsidRPr="00A0746E" w:rsidRDefault="00171616" w:rsidP="00A0746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Directed</w:t>
      </w:r>
      <w:r w:rsidR="00A0746E" w:rsidRPr="00A0746E">
        <w:rPr>
          <w:rFonts w:ascii="Goudy" w:hAnsi="Goudy"/>
          <w:sz w:val="22"/>
        </w:rPr>
        <w:t xml:space="preserve"> title curative </w:t>
      </w:r>
      <w:r>
        <w:rPr>
          <w:rFonts w:ascii="Goudy" w:hAnsi="Goudy"/>
          <w:sz w:val="22"/>
        </w:rPr>
        <w:t>and</w:t>
      </w:r>
      <w:r w:rsidR="00A0746E" w:rsidRPr="00A0746E">
        <w:rPr>
          <w:rFonts w:ascii="Goudy" w:hAnsi="Goudy"/>
          <w:sz w:val="22"/>
        </w:rPr>
        <w:t xml:space="preserve"> other activities as needed to protect company assets </w:t>
      </w:r>
    </w:p>
    <w:p w14:paraId="54B8CDEE" w14:textId="77777777" w:rsidR="00A0746E" w:rsidRPr="00A0746E" w:rsidRDefault="00A0746E" w:rsidP="00A0746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 w:rsidRPr="00A0746E">
        <w:rPr>
          <w:rFonts w:ascii="Goudy" w:hAnsi="Goudy"/>
          <w:sz w:val="22"/>
        </w:rPr>
        <w:t>Advise</w:t>
      </w:r>
      <w:r w:rsidR="00171616">
        <w:rPr>
          <w:rFonts w:ascii="Goudy" w:hAnsi="Goudy"/>
          <w:sz w:val="22"/>
        </w:rPr>
        <w:t>d</w:t>
      </w:r>
      <w:r w:rsidRPr="00A0746E">
        <w:rPr>
          <w:rFonts w:ascii="Goudy" w:hAnsi="Goudy"/>
          <w:sz w:val="22"/>
        </w:rPr>
        <w:t xml:space="preserve"> and direct</w:t>
      </w:r>
      <w:r w:rsidR="00171616">
        <w:rPr>
          <w:rFonts w:ascii="Goudy" w:hAnsi="Goudy"/>
          <w:sz w:val="22"/>
        </w:rPr>
        <w:t>ed</w:t>
      </w:r>
      <w:r w:rsidRPr="00A0746E">
        <w:rPr>
          <w:rFonts w:ascii="Goudy" w:hAnsi="Goudy"/>
          <w:sz w:val="22"/>
        </w:rPr>
        <w:t xml:space="preserve"> activities of other land personnel </w:t>
      </w:r>
      <w:r w:rsidR="00171616">
        <w:rPr>
          <w:rFonts w:ascii="Goudy" w:hAnsi="Goudy"/>
          <w:sz w:val="22"/>
        </w:rPr>
        <w:t>including</w:t>
      </w:r>
      <w:r w:rsidRPr="00A0746E">
        <w:rPr>
          <w:rFonts w:ascii="Goudy" w:hAnsi="Goudy"/>
          <w:sz w:val="22"/>
        </w:rPr>
        <w:t xml:space="preserve"> land negotiators, land techs and contract agents working in Houston, field offices and other locations, including budget and spend of those activities </w:t>
      </w:r>
    </w:p>
    <w:p w14:paraId="50C0FD4D" w14:textId="77777777" w:rsidR="00A0746E" w:rsidRPr="00A0746E" w:rsidRDefault="00A0746E" w:rsidP="00A0746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 w:rsidRPr="00A0746E">
        <w:rPr>
          <w:rFonts w:ascii="Goudy" w:hAnsi="Goudy"/>
          <w:sz w:val="22"/>
        </w:rPr>
        <w:t>Engage</w:t>
      </w:r>
      <w:r w:rsidR="00171616">
        <w:rPr>
          <w:rFonts w:ascii="Goudy" w:hAnsi="Goudy"/>
          <w:sz w:val="22"/>
        </w:rPr>
        <w:t>d</w:t>
      </w:r>
      <w:r w:rsidRPr="00A0746E">
        <w:rPr>
          <w:rFonts w:ascii="Goudy" w:hAnsi="Goudy"/>
          <w:sz w:val="22"/>
        </w:rPr>
        <w:t xml:space="preserve"> and assist</w:t>
      </w:r>
      <w:r w:rsidR="00171616">
        <w:rPr>
          <w:rFonts w:ascii="Goudy" w:hAnsi="Goudy"/>
          <w:sz w:val="22"/>
        </w:rPr>
        <w:t>ed</w:t>
      </w:r>
      <w:r w:rsidRPr="00A0746E">
        <w:rPr>
          <w:rFonts w:ascii="Goudy" w:hAnsi="Goudy"/>
          <w:sz w:val="22"/>
        </w:rPr>
        <w:t xml:space="preserve"> on-the-ground team with surface access issues </w:t>
      </w:r>
    </w:p>
    <w:p w14:paraId="16C244A6" w14:textId="77777777" w:rsidR="00A0746E" w:rsidRDefault="00A0746E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</w:p>
    <w:p w14:paraId="35D04755" w14:textId="77777777" w:rsidR="00A0746E" w:rsidRDefault="00A0746E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</w:p>
    <w:p w14:paraId="124D561B" w14:textId="77777777" w:rsidR="00B50618" w:rsidRPr="00B50618" w:rsidRDefault="00B50618">
      <w:pPr>
        <w:keepNext/>
        <w:keepLines/>
        <w:tabs>
          <w:tab w:val="right" w:pos="9360"/>
        </w:tabs>
        <w:ind w:firstLine="540"/>
        <w:rPr>
          <w:rFonts w:ascii="Goudy" w:hAnsi="Goudy"/>
          <w:sz w:val="22"/>
        </w:rPr>
      </w:pPr>
      <w:r>
        <w:rPr>
          <w:rFonts w:ascii="Goudy" w:hAnsi="Goudy"/>
          <w:b/>
          <w:sz w:val="22"/>
        </w:rPr>
        <w:t xml:space="preserve">Land Representative – Rockies Operation Desk, </w:t>
      </w:r>
      <w:r>
        <w:rPr>
          <w:rFonts w:ascii="Goudy" w:hAnsi="Goudy"/>
          <w:sz w:val="22"/>
        </w:rPr>
        <w:t>Houston, TX</w:t>
      </w:r>
      <w:r>
        <w:rPr>
          <w:rFonts w:ascii="Goudy" w:hAnsi="Goudy"/>
          <w:sz w:val="22"/>
        </w:rPr>
        <w:tab/>
        <w:t xml:space="preserve">July 2010 </w:t>
      </w:r>
      <w:r w:rsidR="00A0746E">
        <w:rPr>
          <w:rFonts w:ascii="Goudy" w:hAnsi="Goudy"/>
          <w:sz w:val="22"/>
        </w:rPr>
        <w:t>–</w:t>
      </w:r>
      <w:r>
        <w:rPr>
          <w:rFonts w:ascii="Goudy" w:hAnsi="Goudy"/>
          <w:sz w:val="22"/>
        </w:rPr>
        <w:t xml:space="preserve"> </w:t>
      </w:r>
      <w:r w:rsidR="00A0746E">
        <w:rPr>
          <w:rFonts w:ascii="Goudy" w:hAnsi="Goudy"/>
          <w:sz w:val="22"/>
        </w:rPr>
        <w:t>August 2011</w:t>
      </w:r>
    </w:p>
    <w:p w14:paraId="3BED1590" w14:textId="77777777" w:rsidR="005877DC" w:rsidRDefault="005877DC" w:rsidP="005877DC">
      <w:pPr>
        <w:ind w:firstLine="1170"/>
        <w:rPr>
          <w:rFonts w:ascii="Goudy" w:hAnsi="Goudy"/>
          <w:sz w:val="22"/>
        </w:rPr>
      </w:pPr>
      <w:r>
        <w:rPr>
          <w:rFonts w:ascii="Goudy" w:hAnsi="Goudy"/>
          <w:sz w:val="22"/>
        </w:rPr>
        <w:t>Shell Exploration &amp; Production Company</w:t>
      </w:r>
    </w:p>
    <w:p w14:paraId="1161014B" w14:textId="77777777" w:rsidR="005877DC" w:rsidRDefault="005877DC" w:rsidP="005877DC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Run emerging basin lease plays in Colorado and New Mexico</w:t>
      </w:r>
      <w:r w:rsidR="007F721C">
        <w:rPr>
          <w:rFonts w:ascii="Goudy" w:hAnsi="Goudy"/>
          <w:sz w:val="22"/>
        </w:rPr>
        <w:t>, working with teams including Exploration, Regulatory, Safety/Environment and Legal personnel</w:t>
      </w:r>
    </w:p>
    <w:p w14:paraId="517B54C4" w14:textId="77777777" w:rsidR="005877DC" w:rsidRDefault="005877DC" w:rsidP="005877DC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Negotiate Leases, Surface Use Agreements, Farmouts, Joint Operating Agreements,</w:t>
      </w:r>
      <w:r w:rsidR="007F721C">
        <w:rPr>
          <w:rFonts w:ascii="Goudy" w:hAnsi="Goudy"/>
          <w:sz w:val="22"/>
        </w:rPr>
        <w:t xml:space="preserve"> surface damage payments, &amp;</w:t>
      </w:r>
      <w:r>
        <w:rPr>
          <w:rFonts w:ascii="Goudy" w:hAnsi="Goudy"/>
          <w:sz w:val="22"/>
        </w:rPr>
        <w:t xml:space="preserve"> Purchas</w:t>
      </w:r>
      <w:r w:rsidR="007F721C">
        <w:rPr>
          <w:rFonts w:ascii="Goudy" w:hAnsi="Goudy"/>
          <w:sz w:val="22"/>
        </w:rPr>
        <w:t>e</w:t>
      </w:r>
      <w:r>
        <w:rPr>
          <w:rFonts w:ascii="Goudy" w:hAnsi="Goudy"/>
          <w:sz w:val="22"/>
        </w:rPr>
        <w:t xml:space="preserve"> and Sale Agreements for large-scale acquisitions</w:t>
      </w:r>
    </w:p>
    <w:p w14:paraId="036FB7BA" w14:textId="77777777" w:rsidR="005877DC" w:rsidRDefault="005877DC" w:rsidP="005877DC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Responsible to know state and federal oil and gas regulations in </w:t>
      </w:r>
      <w:r w:rsidR="007F721C">
        <w:rPr>
          <w:rFonts w:ascii="Goudy" w:hAnsi="Goudy"/>
          <w:sz w:val="22"/>
        </w:rPr>
        <w:t xml:space="preserve">western </w:t>
      </w:r>
      <w:r>
        <w:rPr>
          <w:rFonts w:ascii="Goudy" w:hAnsi="Goudy"/>
          <w:sz w:val="22"/>
        </w:rPr>
        <w:t>States</w:t>
      </w:r>
    </w:p>
    <w:p w14:paraId="6FE809D9" w14:textId="77777777" w:rsidR="00EA4EEB" w:rsidRDefault="00EA4EEB" w:rsidP="005877DC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Assist with permitting and stakeholder engagement</w:t>
      </w:r>
    </w:p>
    <w:p w14:paraId="33CEBB46" w14:textId="77777777" w:rsidR="00B50618" w:rsidRDefault="00B50618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</w:p>
    <w:p w14:paraId="1CF34692" w14:textId="77777777" w:rsidR="00B50618" w:rsidRDefault="005877DC">
      <w:pPr>
        <w:keepNext/>
        <w:keepLines/>
        <w:tabs>
          <w:tab w:val="right" w:pos="9360"/>
        </w:tabs>
        <w:ind w:firstLine="540"/>
        <w:rPr>
          <w:rFonts w:ascii="Goudy" w:hAnsi="Goudy"/>
          <w:sz w:val="22"/>
        </w:rPr>
      </w:pPr>
      <w:r>
        <w:rPr>
          <w:rFonts w:ascii="Goudy" w:hAnsi="Goudy"/>
          <w:b/>
          <w:sz w:val="22"/>
        </w:rPr>
        <w:t xml:space="preserve">Field </w:t>
      </w:r>
      <w:r w:rsidR="00B50618">
        <w:rPr>
          <w:rFonts w:ascii="Goudy" w:hAnsi="Goudy"/>
          <w:b/>
          <w:sz w:val="22"/>
        </w:rPr>
        <w:t xml:space="preserve">Land Representative </w:t>
      </w:r>
      <w:r w:rsidR="00B50618">
        <w:rPr>
          <w:rFonts w:ascii="Goudy" w:hAnsi="Goudy"/>
          <w:sz w:val="22"/>
        </w:rPr>
        <w:t>Trinidad, CO</w:t>
      </w:r>
      <w:r>
        <w:rPr>
          <w:rFonts w:ascii="Goudy" w:hAnsi="Goudy"/>
          <w:sz w:val="22"/>
        </w:rPr>
        <w:t xml:space="preserve"> &amp; Mansfield, LA</w:t>
      </w:r>
      <w:r w:rsidR="00B50618">
        <w:rPr>
          <w:rFonts w:ascii="Goudy" w:hAnsi="Goudy"/>
          <w:sz w:val="22"/>
        </w:rPr>
        <w:tab/>
        <w:t xml:space="preserve">August 2008 – </w:t>
      </w:r>
      <w:r>
        <w:rPr>
          <w:rFonts w:ascii="Goudy" w:hAnsi="Goudy"/>
          <w:sz w:val="22"/>
        </w:rPr>
        <w:t>July 2010</w:t>
      </w:r>
    </w:p>
    <w:p w14:paraId="3BE71639" w14:textId="77777777" w:rsidR="005877DC" w:rsidRDefault="005877DC" w:rsidP="005877DC">
      <w:pPr>
        <w:ind w:firstLine="1170"/>
        <w:rPr>
          <w:rFonts w:ascii="Goudy" w:hAnsi="Goudy"/>
          <w:sz w:val="22"/>
        </w:rPr>
      </w:pPr>
      <w:r>
        <w:rPr>
          <w:rFonts w:ascii="Goudy" w:hAnsi="Goudy"/>
          <w:sz w:val="22"/>
        </w:rPr>
        <w:t>Shell Exploration &amp; Production Company</w:t>
      </w:r>
    </w:p>
    <w:p w14:paraId="2B4C519D" w14:textId="77777777" w:rsidR="00EA4EEB" w:rsidRDefault="00EA4EEB" w:rsidP="00EA4EEB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Served as crew chief for emerging basin play, supervised over 35 brokers at a time</w:t>
      </w:r>
    </w:p>
    <w:p w14:paraId="29E3C3C3" w14:textId="77777777" w:rsidR="00EA4EEB" w:rsidRPr="00EA4EEB" w:rsidRDefault="00EA4EEB" w:rsidP="00EA4EEB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Responsible for running title, obtaining curative, and conducting due diligence</w:t>
      </w:r>
    </w:p>
    <w:p w14:paraId="21D9CD82" w14:textId="77777777" w:rsidR="00EA4EEB" w:rsidRDefault="00EA4EEB" w:rsidP="005877DC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 w:rsidRPr="00EA4EEB">
        <w:rPr>
          <w:rFonts w:ascii="Goudy" w:hAnsi="Goudy"/>
          <w:sz w:val="22"/>
        </w:rPr>
        <w:t xml:space="preserve">Cleared all surface requirements for construction and drilling teams </w:t>
      </w:r>
      <w:r>
        <w:rPr>
          <w:rFonts w:ascii="Goudy" w:hAnsi="Goudy"/>
          <w:sz w:val="22"/>
        </w:rPr>
        <w:t xml:space="preserve">to begin operations </w:t>
      </w:r>
      <w:r w:rsidR="007F721C">
        <w:rPr>
          <w:rFonts w:ascii="Goudy" w:hAnsi="Goudy"/>
          <w:sz w:val="22"/>
        </w:rPr>
        <w:t xml:space="preserve">at </w:t>
      </w:r>
      <w:r>
        <w:rPr>
          <w:rFonts w:ascii="Goudy" w:hAnsi="Goudy"/>
          <w:sz w:val="22"/>
        </w:rPr>
        <w:t>84 drilling locations</w:t>
      </w:r>
    </w:p>
    <w:p w14:paraId="3BADBA83" w14:textId="77777777" w:rsidR="005877DC" w:rsidRPr="00EA4EEB" w:rsidRDefault="00EA4EEB" w:rsidP="005877DC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Acquired right of way for 3.2 miles of pipeline</w:t>
      </w:r>
    </w:p>
    <w:p w14:paraId="12D8F59B" w14:textId="77777777" w:rsidR="00B50618" w:rsidRDefault="00B50618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</w:p>
    <w:p w14:paraId="2852EFC3" w14:textId="77777777" w:rsidR="00B50618" w:rsidRDefault="00B50618">
      <w:pPr>
        <w:keepNext/>
        <w:keepLines/>
        <w:tabs>
          <w:tab w:val="right" w:pos="9360"/>
        </w:tabs>
        <w:ind w:firstLine="540"/>
        <w:rPr>
          <w:rFonts w:ascii="Goudy" w:hAnsi="Goudy"/>
          <w:bCs/>
          <w:sz w:val="22"/>
        </w:rPr>
      </w:pPr>
      <w:r>
        <w:rPr>
          <w:rFonts w:ascii="Goudy" w:hAnsi="Goudy"/>
          <w:b/>
          <w:sz w:val="22"/>
        </w:rPr>
        <w:t>Land Analyst – Legacy Team</w:t>
      </w:r>
      <w:r>
        <w:rPr>
          <w:rFonts w:ascii="Goudy" w:hAnsi="Goudy"/>
          <w:bCs/>
          <w:sz w:val="22"/>
        </w:rPr>
        <w:t>, Houston, TX</w:t>
      </w:r>
      <w:r>
        <w:rPr>
          <w:rFonts w:ascii="Goudy" w:hAnsi="Goudy"/>
          <w:bCs/>
          <w:sz w:val="22"/>
        </w:rPr>
        <w:tab/>
        <w:t>May 2007 – August 2008</w:t>
      </w:r>
    </w:p>
    <w:p w14:paraId="10C4C503" w14:textId="77777777" w:rsidR="00B50618" w:rsidRDefault="00B50618">
      <w:pPr>
        <w:ind w:firstLine="11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 Shell Exploration &amp; Production Company</w:t>
      </w:r>
    </w:p>
    <w:p w14:paraId="67C6CE44" w14:textId="77777777" w:rsidR="00B50618" w:rsidRDefault="00B50618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Research state, federal, and local environmental regulations</w:t>
      </w:r>
    </w:p>
    <w:p w14:paraId="50E40029" w14:textId="77777777" w:rsidR="00B50618" w:rsidRDefault="00B50618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Conduct business analysis to determine economic impact of </w:t>
      </w:r>
      <w:r w:rsidR="005877DC">
        <w:rPr>
          <w:rFonts w:ascii="Goudy" w:hAnsi="Goudy"/>
          <w:sz w:val="22"/>
        </w:rPr>
        <w:t>legacy oil and gas operations</w:t>
      </w:r>
    </w:p>
    <w:p w14:paraId="55E70F97" w14:textId="77777777" w:rsidR="00B50618" w:rsidRDefault="00B50618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Negotiate terms of remediation</w:t>
      </w:r>
      <w:r w:rsidR="007F721C">
        <w:rPr>
          <w:rFonts w:ascii="Goudy" w:hAnsi="Goudy"/>
          <w:sz w:val="22"/>
        </w:rPr>
        <w:t xml:space="preserve"> </w:t>
      </w:r>
      <w:r w:rsidR="00A0746E">
        <w:rPr>
          <w:rFonts w:ascii="Goudy" w:hAnsi="Goudy"/>
          <w:sz w:val="22"/>
        </w:rPr>
        <w:t>with current legacy landowners and legal counsel</w:t>
      </w:r>
    </w:p>
    <w:p w14:paraId="1C4E06DF" w14:textId="77777777" w:rsidR="00B50618" w:rsidRDefault="00B50618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Oversee </w:t>
      </w:r>
      <w:r w:rsidR="005877DC">
        <w:rPr>
          <w:rFonts w:ascii="Goudy" w:hAnsi="Goudy"/>
          <w:sz w:val="22"/>
        </w:rPr>
        <w:t>environmental remediation in the field</w:t>
      </w:r>
    </w:p>
    <w:p w14:paraId="786A6BE1" w14:textId="77777777" w:rsidR="00EA4EEB" w:rsidRDefault="00EA4EEB" w:rsidP="00EA4EEB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</w:p>
    <w:p w14:paraId="25B992E5" w14:textId="77777777" w:rsidR="00B50618" w:rsidRPr="00EA4EEB" w:rsidRDefault="00EA4EEB" w:rsidP="00EA4EEB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  <w:r w:rsidRPr="00EA4EEB">
        <w:rPr>
          <w:rFonts w:ascii="Goudy" w:hAnsi="Goudy"/>
          <w:b/>
          <w:sz w:val="22"/>
        </w:rPr>
        <w:t>AAPL</w:t>
      </w:r>
      <w:r>
        <w:rPr>
          <w:rFonts w:ascii="Goudy" w:hAnsi="Goudy"/>
          <w:b/>
          <w:sz w:val="22"/>
        </w:rPr>
        <w:t xml:space="preserve"> </w:t>
      </w:r>
      <w:r w:rsidR="00A0746E">
        <w:rPr>
          <w:rFonts w:ascii="Goudy" w:hAnsi="Goudy"/>
          <w:b/>
          <w:sz w:val="22"/>
        </w:rPr>
        <w:t xml:space="preserve">Certified </w:t>
      </w:r>
      <w:r>
        <w:rPr>
          <w:rFonts w:ascii="Goudy" w:hAnsi="Goudy"/>
          <w:b/>
          <w:sz w:val="22"/>
        </w:rPr>
        <w:t>Professional Landman Certification</w:t>
      </w:r>
    </w:p>
    <w:p w14:paraId="5B453448" w14:textId="77777777" w:rsidR="00EA4EEB" w:rsidRDefault="00EA4EEB">
      <w:pPr>
        <w:outlineLvl w:val="0"/>
        <w:rPr>
          <w:b/>
          <w:smallCaps/>
          <w:sz w:val="24"/>
          <w:u w:val="single"/>
        </w:rPr>
      </w:pPr>
    </w:p>
    <w:p w14:paraId="08F386E0" w14:textId="77777777" w:rsidR="00B50618" w:rsidRDefault="00B50618">
      <w:pPr>
        <w:outlineLvl w:val="0"/>
        <w:rPr>
          <w:b/>
          <w:smallCaps/>
          <w:sz w:val="24"/>
          <w:u w:val="single"/>
        </w:rPr>
      </w:pPr>
      <w:r>
        <w:rPr>
          <w:b/>
          <w:smallCaps/>
          <w:sz w:val="24"/>
          <w:u w:val="single"/>
        </w:rPr>
        <w:t>Legal Experience:</w:t>
      </w:r>
    </w:p>
    <w:p w14:paraId="0189F541" w14:textId="77777777" w:rsidR="00B50618" w:rsidRDefault="00B50618">
      <w:pPr>
        <w:tabs>
          <w:tab w:val="right" w:pos="9360"/>
        </w:tabs>
        <w:outlineLvl w:val="0"/>
        <w:rPr>
          <w:rFonts w:ascii="Goudy" w:hAnsi="Goudy"/>
          <w:b/>
          <w:sz w:val="22"/>
        </w:rPr>
      </w:pPr>
    </w:p>
    <w:p w14:paraId="249262BB" w14:textId="77777777" w:rsidR="005877DC" w:rsidRDefault="005877DC">
      <w:pPr>
        <w:tabs>
          <w:tab w:val="right" w:pos="9360"/>
        </w:tabs>
        <w:ind w:firstLine="540"/>
        <w:outlineLvl w:val="0"/>
        <w:rPr>
          <w:rFonts w:ascii="Goudy" w:hAnsi="Goudy"/>
          <w:b/>
          <w:sz w:val="22"/>
        </w:rPr>
      </w:pPr>
      <w:r>
        <w:rPr>
          <w:rFonts w:ascii="Goudy" w:hAnsi="Goudy"/>
          <w:b/>
          <w:sz w:val="22"/>
        </w:rPr>
        <w:t>Bar Licenses</w:t>
      </w:r>
    </w:p>
    <w:p w14:paraId="1EE2688B" w14:textId="77777777" w:rsidR="00B50618" w:rsidRPr="005877DC" w:rsidRDefault="005877DC" w:rsidP="005877DC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 w:rsidRPr="005877DC">
        <w:rPr>
          <w:rFonts w:ascii="Goudy" w:hAnsi="Goudy"/>
          <w:sz w:val="22"/>
        </w:rPr>
        <w:t xml:space="preserve">State Bar of Texas </w:t>
      </w:r>
    </w:p>
    <w:p w14:paraId="6ED15BD8" w14:textId="77777777" w:rsidR="00A0746E" w:rsidRDefault="005877DC" w:rsidP="00A0746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 w:rsidRPr="00A0746E">
        <w:rPr>
          <w:rFonts w:ascii="Goudy" w:hAnsi="Goudy"/>
          <w:sz w:val="22"/>
        </w:rPr>
        <w:t>Oklahoma Bar Association</w:t>
      </w:r>
    </w:p>
    <w:p w14:paraId="70BD70A1" w14:textId="77777777" w:rsidR="005877DC" w:rsidRPr="00A0746E" w:rsidRDefault="005877DC" w:rsidP="00A0746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 w:rsidRPr="00A0746E">
        <w:rPr>
          <w:rFonts w:ascii="Goudy" w:hAnsi="Goudy"/>
          <w:sz w:val="22"/>
        </w:rPr>
        <w:t>State Bar of New Mexico</w:t>
      </w:r>
    </w:p>
    <w:p w14:paraId="2E96BC29" w14:textId="77777777" w:rsidR="005877DC" w:rsidRDefault="005877DC" w:rsidP="005877DC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 w:rsidRPr="005877DC">
        <w:rPr>
          <w:rFonts w:ascii="Goudy" w:hAnsi="Goudy"/>
          <w:sz w:val="22"/>
        </w:rPr>
        <w:t xml:space="preserve">Supreme Court State of Colorado </w:t>
      </w:r>
    </w:p>
    <w:p w14:paraId="67BD4B7B" w14:textId="77777777" w:rsidR="00EA4EEB" w:rsidRDefault="00A0746E" w:rsidP="005877DC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Wyoming State Bar</w:t>
      </w:r>
    </w:p>
    <w:p w14:paraId="64059EAC" w14:textId="77777777" w:rsidR="00A0746E" w:rsidRDefault="00A0746E" w:rsidP="005877DC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State Bar </w:t>
      </w:r>
      <w:r w:rsidR="00A6738C">
        <w:rPr>
          <w:rFonts w:ascii="Goudy" w:hAnsi="Goudy"/>
          <w:sz w:val="22"/>
        </w:rPr>
        <w:t>Association</w:t>
      </w:r>
      <w:r>
        <w:rPr>
          <w:rFonts w:ascii="Goudy" w:hAnsi="Goudy"/>
          <w:sz w:val="22"/>
        </w:rPr>
        <w:t xml:space="preserve"> of North Dakota</w:t>
      </w:r>
    </w:p>
    <w:p w14:paraId="46A52964" w14:textId="77777777" w:rsidR="00A0746E" w:rsidRDefault="00A6738C" w:rsidP="005877DC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State Bar of Montana </w:t>
      </w:r>
    </w:p>
    <w:p w14:paraId="4931B34D" w14:textId="2659B67B" w:rsidR="00B50618" w:rsidRDefault="00B50618">
      <w:pPr>
        <w:tabs>
          <w:tab w:val="right" w:pos="9360"/>
        </w:tabs>
        <w:ind w:firstLine="540"/>
        <w:outlineLvl w:val="0"/>
        <w:rPr>
          <w:rFonts w:ascii="Goudy" w:hAnsi="Goudy"/>
          <w:b/>
          <w:sz w:val="22"/>
        </w:rPr>
      </w:pPr>
    </w:p>
    <w:p w14:paraId="3BFBF45A" w14:textId="4E9DEAC8" w:rsidR="00E93895" w:rsidRDefault="00E93895" w:rsidP="00E93895">
      <w:pPr>
        <w:tabs>
          <w:tab w:val="right" w:pos="9360"/>
        </w:tabs>
        <w:ind w:firstLine="540"/>
        <w:outlineLvl w:val="0"/>
        <w:rPr>
          <w:rFonts w:ascii="Goudy" w:hAnsi="Goudy"/>
          <w:color w:val="0000FF"/>
          <w:sz w:val="22"/>
        </w:rPr>
      </w:pPr>
      <w:r>
        <w:rPr>
          <w:rFonts w:ascii="Goudy" w:hAnsi="Goudy"/>
          <w:b/>
          <w:sz w:val="22"/>
        </w:rPr>
        <w:t>Assistant Professor</w:t>
      </w:r>
      <w:r>
        <w:rPr>
          <w:rFonts w:ascii="Goudy" w:hAnsi="Goudy"/>
          <w:sz w:val="22"/>
        </w:rPr>
        <w:t>, Grand Forks, ND</w:t>
      </w:r>
      <w:r>
        <w:rPr>
          <w:rFonts w:ascii="Goudy" w:hAnsi="Goudy"/>
          <w:color w:val="0000FF"/>
          <w:sz w:val="22"/>
        </w:rPr>
        <w:tab/>
      </w:r>
      <w:r>
        <w:rPr>
          <w:rFonts w:ascii="Goudy" w:hAnsi="Goudy"/>
          <w:sz w:val="22"/>
        </w:rPr>
        <w:t>July 2020 – May 2022</w:t>
      </w:r>
    </w:p>
    <w:p w14:paraId="4BD9FA16" w14:textId="2A83F2E6" w:rsidR="00E93895" w:rsidRDefault="00E93895" w:rsidP="00E93895">
      <w:pPr>
        <w:ind w:firstLine="1170"/>
        <w:rPr>
          <w:rFonts w:ascii="Goudy" w:hAnsi="Goudy"/>
          <w:sz w:val="22"/>
        </w:rPr>
      </w:pPr>
      <w:r>
        <w:rPr>
          <w:rFonts w:ascii="Goudy" w:hAnsi="Goudy"/>
          <w:sz w:val="22"/>
        </w:rPr>
        <w:t>University of North Dakota School of Law</w:t>
      </w:r>
    </w:p>
    <w:p w14:paraId="6C0C1A38" w14:textId="3A288036" w:rsidR="00E93895" w:rsidRDefault="00E93895" w:rsidP="00E93895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Taught Oil and Gs Law, Energy and Mining Law, Business Associations, and Transactional Negotiations</w:t>
      </w:r>
    </w:p>
    <w:p w14:paraId="3ECB77C0" w14:textId="7B169774" w:rsidR="00DF039F" w:rsidRDefault="00DF039F" w:rsidP="00E93895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Created Energy and Natural Resources Certificate Program</w:t>
      </w:r>
    </w:p>
    <w:p w14:paraId="2756C3BE" w14:textId="2D33E016" w:rsidR="00E93895" w:rsidRDefault="00DF039F" w:rsidP="00E93895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Served as faculty advisor to multiple organizations</w:t>
      </w:r>
    </w:p>
    <w:p w14:paraId="4BB3D070" w14:textId="77777777" w:rsidR="00E93895" w:rsidRDefault="00E93895">
      <w:pPr>
        <w:tabs>
          <w:tab w:val="right" w:pos="9360"/>
        </w:tabs>
        <w:ind w:firstLine="540"/>
        <w:outlineLvl w:val="0"/>
        <w:rPr>
          <w:rFonts w:ascii="Goudy" w:hAnsi="Goudy"/>
          <w:b/>
          <w:sz w:val="22"/>
        </w:rPr>
      </w:pPr>
    </w:p>
    <w:p w14:paraId="12B85FE0" w14:textId="4514D81E" w:rsidR="00B50618" w:rsidRDefault="00B50618">
      <w:pPr>
        <w:tabs>
          <w:tab w:val="right" w:pos="9360"/>
        </w:tabs>
        <w:ind w:firstLine="540"/>
        <w:outlineLvl w:val="0"/>
        <w:rPr>
          <w:rFonts w:ascii="Goudy" w:hAnsi="Goudy"/>
          <w:color w:val="0000FF"/>
          <w:sz w:val="22"/>
        </w:rPr>
      </w:pPr>
      <w:r>
        <w:rPr>
          <w:rFonts w:ascii="Goudy" w:hAnsi="Goudy"/>
          <w:b/>
          <w:sz w:val="22"/>
        </w:rPr>
        <w:t>Judicial Clerk Intern</w:t>
      </w:r>
      <w:r>
        <w:rPr>
          <w:rFonts w:ascii="Goudy" w:hAnsi="Goudy"/>
          <w:sz w:val="22"/>
        </w:rPr>
        <w:t xml:space="preserve">, Oklahoma City, OK </w:t>
      </w:r>
      <w:r>
        <w:rPr>
          <w:rFonts w:ascii="Goudy" w:hAnsi="Goudy"/>
          <w:color w:val="0000FF"/>
          <w:sz w:val="22"/>
        </w:rPr>
        <w:tab/>
      </w:r>
      <w:r>
        <w:rPr>
          <w:rFonts w:ascii="Goudy" w:hAnsi="Goudy"/>
          <w:sz w:val="22"/>
        </w:rPr>
        <w:t>June 2006 – January 2007</w:t>
      </w:r>
    </w:p>
    <w:p w14:paraId="4642D21E" w14:textId="77777777" w:rsidR="00B50618" w:rsidRDefault="00B50618">
      <w:pPr>
        <w:ind w:firstLine="11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Oklahoma Court of Civil Appeals, Judge Robert Bell </w:t>
      </w:r>
    </w:p>
    <w:p w14:paraId="0C839627" w14:textId="77777777" w:rsidR="00B50618" w:rsidRDefault="00B50618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Review trial court record and appellate briefs to determine issues on appeal</w:t>
      </w:r>
    </w:p>
    <w:p w14:paraId="2F24140F" w14:textId="77777777" w:rsidR="00B50618" w:rsidRDefault="00B50618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Research applicable law and draft opinions for the court</w:t>
      </w:r>
    </w:p>
    <w:p w14:paraId="16225EA4" w14:textId="77777777" w:rsidR="00B50618" w:rsidRDefault="00B50618">
      <w:pPr>
        <w:tabs>
          <w:tab w:val="right" w:pos="9360"/>
        </w:tabs>
        <w:ind w:firstLine="540"/>
        <w:outlineLvl w:val="0"/>
        <w:rPr>
          <w:rFonts w:ascii="Goudy" w:hAnsi="Goudy"/>
          <w:b/>
          <w:sz w:val="22"/>
        </w:rPr>
      </w:pPr>
    </w:p>
    <w:p w14:paraId="3F956F3A" w14:textId="77777777" w:rsidR="00B50618" w:rsidRDefault="00B50618">
      <w:pPr>
        <w:tabs>
          <w:tab w:val="right" w:pos="9360"/>
        </w:tabs>
        <w:ind w:firstLine="540"/>
        <w:outlineLvl w:val="0"/>
        <w:rPr>
          <w:rFonts w:ascii="Goudy" w:hAnsi="Goudy"/>
          <w:color w:val="0000FF"/>
          <w:sz w:val="22"/>
        </w:rPr>
      </w:pPr>
      <w:r>
        <w:rPr>
          <w:rFonts w:ascii="Goudy" w:hAnsi="Goudy"/>
          <w:b/>
          <w:sz w:val="22"/>
        </w:rPr>
        <w:t>Legal Intern</w:t>
      </w:r>
      <w:r>
        <w:rPr>
          <w:rFonts w:ascii="Goudy" w:hAnsi="Goudy"/>
          <w:sz w:val="22"/>
        </w:rPr>
        <w:t xml:space="preserve">, Oklahoma City, OK </w:t>
      </w:r>
      <w:r>
        <w:rPr>
          <w:rFonts w:ascii="Goudy" w:hAnsi="Goudy"/>
          <w:color w:val="0000FF"/>
          <w:sz w:val="22"/>
        </w:rPr>
        <w:tab/>
      </w:r>
      <w:r>
        <w:rPr>
          <w:rFonts w:ascii="Goudy" w:hAnsi="Goudy"/>
          <w:sz w:val="22"/>
        </w:rPr>
        <w:t>January 2006 – January 2007</w:t>
      </w:r>
    </w:p>
    <w:p w14:paraId="62D8E001" w14:textId="77777777" w:rsidR="00B50618" w:rsidRDefault="00B50618">
      <w:pPr>
        <w:ind w:firstLine="11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United States Equal Employment Opportunity Commission </w:t>
      </w:r>
    </w:p>
    <w:p w14:paraId="351681B2" w14:textId="77777777" w:rsidR="00B50618" w:rsidRDefault="00B50618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Research current trends in application of federal employment discrimination laws</w:t>
      </w:r>
    </w:p>
    <w:p w14:paraId="3B7A62C1" w14:textId="77777777" w:rsidR="00B50618" w:rsidRDefault="00B50618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Draft memos, briefs, and demand letters </w:t>
      </w:r>
    </w:p>
    <w:p w14:paraId="612B5ED4" w14:textId="77777777" w:rsidR="00B50618" w:rsidRDefault="00B50618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Aid in preparing and organizing documents for litigation</w:t>
      </w:r>
    </w:p>
    <w:p w14:paraId="57E1C740" w14:textId="77777777" w:rsidR="00B50618" w:rsidRDefault="00B50618">
      <w:pPr>
        <w:tabs>
          <w:tab w:val="right" w:pos="9360"/>
        </w:tabs>
        <w:ind w:firstLine="540"/>
        <w:outlineLvl w:val="0"/>
        <w:rPr>
          <w:rFonts w:ascii="Goudy" w:hAnsi="Goudy"/>
          <w:b/>
          <w:sz w:val="22"/>
        </w:rPr>
      </w:pPr>
    </w:p>
    <w:p w14:paraId="0BA5D318" w14:textId="77777777" w:rsidR="00EA4EEB" w:rsidRDefault="00EA4EEB">
      <w:pPr>
        <w:tabs>
          <w:tab w:val="right" w:pos="9360"/>
        </w:tabs>
        <w:ind w:firstLine="540"/>
        <w:outlineLvl w:val="0"/>
        <w:rPr>
          <w:rFonts w:ascii="Goudy" w:hAnsi="Goudy"/>
          <w:b/>
          <w:sz w:val="22"/>
        </w:rPr>
      </w:pPr>
    </w:p>
    <w:p w14:paraId="73A00852" w14:textId="77777777" w:rsidR="00B50618" w:rsidRDefault="00B50618">
      <w:pPr>
        <w:tabs>
          <w:tab w:val="right" w:pos="9360"/>
        </w:tabs>
        <w:ind w:firstLine="540"/>
        <w:outlineLvl w:val="0"/>
        <w:rPr>
          <w:rFonts w:ascii="Goudy" w:hAnsi="Goudy"/>
          <w:color w:val="0000FF"/>
          <w:sz w:val="22"/>
        </w:rPr>
      </w:pPr>
      <w:r>
        <w:rPr>
          <w:rFonts w:ascii="Goudy" w:hAnsi="Goudy"/>
          <w:b/>
          <w:sz w:val="22"/>
        </w:rPr>
        <w:t>Judicial Clerk</w:t>
      </w:r>
      <w:r>
        <w:rPr>
          <w:rFonts w:ascii="Goudy" w:hAnsi="Goudy"/>
          <w:sz w:val="22"/>
        </w:rPr>
        <w:t xml:space="preserve">, Oklahoma City, OK </w:t>
      </w:r>
      <w:r>
        <w:rPr>
          <w:rFonts w:ascii="Goudy" w:hAnsi="Goudy"/>
          <w:color w:val="0000FF"/>
          <w:sz w:val="22"/>
        </w:rPr>
        <w:tab/>
      </w:r>
      <w:r>
        <w:rPr>
          <w:rFonts w:ascii="Goudy" w:hAnsi="Goudy"/>
          <w:sz w:val="22"/>
        </w:rPr>
        <w:t>January 2006 – December 2006</w:t>
      </w:r>
    </w:p>
    <w:p w14:paraId="5D6C325D" w14:textId="77777777" w:rsidR="00B50618" w:rsidRDefault="00B50618">
      <w:pPr>
        <w:ind w:firstLine="1170"/>
        <w:rPr>
          <w:rFonts w:ascii="Goudy" w:hAnsi="Goudy"/>
          <w:sz w:val="22"/>
        </w:rPr>
      </w:pPr>
      <w:r>
        <w:rPr>
          <w:rFonts w:ascii="Goudy" w:hAnsi="Goudy"/>
          <w:sz w:val="22"/>
        </w:rPr>
        <w:t>District Court, Seventh Judicial District, State of Oklahoma, Judge Malcolm Savage</w:t>
      </w:r>
    </w:p>
    <w:p w14:paraId="1AD50E4D" w14:textId="77777777" w:rsidR="00B50618" w:rsidRDefault="00B50618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Research criminal law and criminal procedure issues</w:t>
      </w:r>
    </w:p>
    <w:p w14:paraId="7A9264C1" w14:textId="77777777" w:rsidR="00B50618" w:rsidRDefault="00B50618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Draft memos summarizing potential rulings for the court based on applicable state and federal laws</w:t>
      </w:r>
    </w:p>
    <w:p w14:paraId="5D303693" w14:textId="77777777" w:rsidR="00B50618" w:rsidRDefault="00B50618">
      <w:pPr>
        <w:keepNext/>
        <w:keepLines/>
        <w:outlineLvl w:val="0"/>
        <w:rPr>
          <w:b/>
          <w:smallCaps/>
          <w:sz w:val="24"/>
          <w:u w:val="single"/>
        </w:rPr>
      </w:pPr>
    </w:p>
    <w:p w14:paraId="1DAA85FD" w14:textId="77777777" w:rsidR="00B50618" w:rsidRDefault="00B50618" w:rsidP="00B50618">
      <w:pPr>
        <w:outlineLvl w:val="0"/>
        <w:rPr>
          <w:b/>
          <w:smallCaps/>
          <w:sz w:val="24"/>
          <w:u w:val="words"/>
        </w:rPr>
      </w:pPr>
      <w:r>
        <w:rPr>
          <w:b/>
          <w:smallCaps/>
          <w:sz w:val="24"/>
          <w:u w:val="words"/>
        </w:rPr>
        <w:t>Education:</w:t>
      </w:r>
    </w:p>
    <w:p w14:paraId="31E2F38F" w14:textId="77777777" w:rsidR="00B50618" w:rsidRDefault="00B50618" w:rsidP="00B50618">
      <w:pPr>
        <w:outlineLvl w:val="0"/>
        <w:rPr>
          <w:b/>
          <w:smallCaps/>
          <w:sz w:val="24"/>
          <w:u w:val="words"/>
        </w:rPr>
      </w:pPr>
    </w:p>
    <w:p w14:paraId="6AA674B6" w14:textId="77777777" w:rsidR="00B50618" w:rsidRDefault="00B50618" w:rsidP="00B50618">
      <w:pPr>
        <w:ind w:firstLine="540"/>
        <w:rPr>
          <w:rFonts w:ascii="Goudy" w:hAnsi="Goudy"/>
          <w:b/>
          <w:sz w:val="22"/>
        </w:rPr>
      </w:pPr>
      <w:r>
        <w:rPr>
          <w:rFonts w:ascii="Goudy" w:hAnsi="Goudy"/>
          <w:b/>
          <w:sz w:val="22"/>
        </w:rPr>
        <w:t>Juris Doctor</w:t>
      </w:r>
      <w:r>
        <w:rPr>
          <w:rFonts w:ascii="Goudy" w:hAnsi="Goudy"/>
          <w:b/>
          <w:sz w:val="22"/>
        </w:rPr>
        <w:tab/>
      </w:r>
    </w:p>
    <w:p w14:paraId="0ED85A10" w14:textId="77777777" w:rsidR="00B50618" w:rsidRDefault="00B50618" w:rsidP="00B50618">
      <w:pPr>
        <w:ind w:left="720" w:firstLine="450"/>
        <w:rPr>
          <w:rFonts w:ascii="Goudy" w:hAnsi="Goudy"/>
          <w:sz w:val="22"/>
        </w:rPr>
      </w:pPr>
      <w:r>
        <w:rPr>
          <w:rFonts w:ascii="Goudy" w:hAnsi="Goudy"/>
          <w:sz w:val="22"/>
        </w:rPr>
        <w:t>University of Oklahoma College of Law, Norman, OK</w:t>
      </w:r>
      <w:r>
        <w:rPr>
          <w:rFonts w:ascii="Goudy" w:hAnsi="Goudy"/>
          <w:sz w:val="22"/>
        </w:rPr>
        <w:tab/>
      </w:r>
    </w:p>
    <w:p w14:paraId="1D03D987" w14:textId="77777777" w:rsidR="00B50618" w:rsidRDefault="00B50618" w:rsidP="00B50618">
      <w:pPr>
        <w:ind w:left="720" w:firstLine="450"/>
        <w:rPr>
          <w:rFonts w:ascii="Goudy" w:hAnsi="Goudy"/>
          <w:sz w:val="22"/>
        </w:rPr>
      </w:pPr>
      <w:r>
        <w:rPr>
          <w:rFonts w:ascii="Goudy" w:hAnsi="Goudy"/>
          <w:sz w:val="22"/>
        </w:rPr>
        <w:t>May 2007</w:t>
      </w:r>
    </w:p>
    <w:p w14:paraId="37BCCEFC" w14:textId="77777777" w:rsidR="00B50618" w:rsidRDefault="00B50618" w:rsidP="00B50618">
      <w:pPr>
        <w:keepNext/>
        <w:keepLines/>
        <w:tabs>
          <w:tab w:val="left" w:pos="1530"/>
        </w:tabs>
        <w:ind w:left="1170"/>
        <w:outlineLvl w:val="0"/>
        <w:rPr>
          <w:rFonts w:ascii="Goudy" w:hAnsi="Goudy"/>
          <w:sz w:val="22"/>
        </w:rPr>
      </w:pPr>
      <w:r>
        <w:rPr>
          <w:rFonts w:ascii="Goudy" w:hAnsi="Goudy"/>
          <w:i/>
          <w:sz w:val="22"/>
        </w:rPr>
        <w:t>Honors and Awards</w:t>
      </w:r>
      <w:r>
        <w:rPr>
          <w:rFonts w:ascii="Goudy" w:hAnsi="Goudy"/>
          <w:sz w:val="22"/>
        </w:rPr>
        <w:t>: Academic Achievement Award, Pro Bono Service Award, Order of the Solicitors, Dean’s List, Faculty List, OCU School of Law Merit Scholarship</w:t>
      </w:r>
    </w:p>
    <w:p w14:paraId="615D6333" w14:textId="77777777" w:rsidR="00B50618" w:rsidRDefault="00B50618" w:rsidP="00B50618">
      <w:pPr>
        <w:keepNext/>
        <w:keepLines/>
        <w:tabs>
          <w:tab w:val="left" w:pos="1530"/>
        </w:tabs>
        <w:ind w:left="1170"/>
        <w:outlineLvl w:val="0"/>
        <w:rPr>
          <w:rFonts w:ascii="Goudy" w:hAnsi="Goudy"/>
          <w:sz w:val="22"/>
        </w:rPr>
      </w:pPr>
      <w:r>
        <w:rPr>
          <w:rFonts w:ascii="Goudy" w:hAnsi="Goudy"/>
          <w:i/>
          <w:sz w:val="22"/>
        </w:rPr>
        <w:t>Organizations</w:t>
      </w:r>
      <w:r>
        <w:rPr>
          <w:rFonts w:ascii="Goudy" w:hAnsi="Goudy"/>
          <w:sz w:val="22"/>
        </w:rPr>
        <w:t>: American Indian Law Review, William Spong Invitational Moot Court Team 2006-2007, ABA Negotiations Competition Team 2005-2006, Phi Delta Phi, Oklahoma Association of Women Lawyer’s, National Women’s Law School Association, Oklahoma City University Law School Ambassador, American Bar Association Law Student Division</w:t>
      </w:r>
    </w:p>
    <w:p w14:paraId="56B38A92" w14:textId="77777777" w:rsidR="00B50618" w:rsidRDefault="00B50618" w:rsidP="00B50618">
      <w:pPr>
        <w:rPr>
          <w:rFonts w:ascii="Goudy" w:hAnsi="Goudy"/>
          <w:sz w:val="22"/>
        </w:rPr>
      </w:pPr>
    </w:p>
    <w:p w14:paraId="40D7E439" w14:textId="77777777" w:rsidR="00B50618" w:rsidRDefault="00B50618" w:rsidP="00B50618">
      <w:pPr>
        <w:ind w:firstLine="540"/>
        <w:rPr>
          <w:rFonts w:ascii="Goudy" w:hAnsi="Goudy"/>
          <w:b/>
          <w:sz w:val="22"/>
        </w:rPr>
      </w:pPr>
      <w:r>
        <w:rPr>
          <w:rFonts w:ascii="Goudy" w:hAnsi="Goudy"/>
          <w:b/>
          <w:sz w:val="22"/>
        </w:rPr>
        <w:t>Master of Business Administration</w:t>
      </w:r>
      <w:r>
        <w:rPr>
          <w:rFonts w:ascii="Goudy" w:hAnsi="Goudy"/>
          <w:b/>
          <w:sz w:val="22"/>
        </w:rPr>
        <w:tab/>
      </w:r>
      <w:r>
        <w:rPr>
          <w:rFonts w:ascii="Goudy" w:hAnsi="Goudy"/>
          <w:b/>
          <w:sz w:val="22"/>
        </w:rPr>
        <w:tab/>
      </w:r>
    </w:p>
    <w:p w14:paraId="355B28BD" w14:textId="77777777" w:rsidR="00B50618" w:rsidRDefault="00B50618" w:rsidP="00B50618">
      <w:pPr>
        <w:ind w:firstLine="1170"/>
        <w:rPr>
          <w:rFonts w:ascii="Goudy" w:hAnsi="Goudy"/>
          <w:sz w:val="22"/>
        </w:rPr>
      </w:pPr>
      <w:r>
        <w:rPr>
          <w:rFonts w:ascii="Goudy" w:hAnsi="Goudy"/>
          <w:sz w:val="22"/>
        </w:rPr>
        <w:t>University of Oklahoma Price College of Business, Norman, OK</w:t>
      </w:r>
    </w:p>
    <w:p w14:paraId="05369FD3" w14:textId="77777777" w:rsidR="00B50618" w:rsidRDefault="00B50618" w:rsidP="00B50618">
      <w:pPr>
        <w:tabs>
          <w:tab w:val="left" w:pos="1170"/>
        </w:tabs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 </w:t>
      </w:r>
      <w:r>
        <w:rPr>
          <w:rFonts w:ascii="Goudy" w:hAnsi="Goudy"/>
          <w:sz w:val="22"/>
        </w:rPr>
        <w:tab/>
        <w:t>May 2007</w:t>
      </w:r>
    </w:p>
    <w:p w14:paraId="1B9E07DE" w14:textId="77777777" w:rsidR="00B50618" w:rsidRDefault="00B50618" w:rsidP="00B50618">
      <w:pPr>
        <w:keepNext/>
        <w:keepLines/>
        <w:tabs>
          <w:tab w:val="left" w:pos="1530"/>
        </w:tabs>
        <w:ind w:left="1170"/>
        <w:outlineLvl w:val="0"/>
        <w:rPr>
          <w:rFonts w:ascii="Goudy" w:hAnsi="Goudy"/>
          <w:sz w:val="22"/>
        </w:rPr>
      </w:pPr>
      <w:r>
        <w:rPr>
          <w:rFonts w:ascii="Goudy" w:hAnsi="Goudy"/>
          <w:i/>
          <w:sz w:val="22"/>
        </w:rPr>
        <w:t>Honors and Awards</w:t>
      </w:r>
      <w:r>
        <w:rPr>
          <w:rFonts w:ascii="Goudy" w:hAnsi="Goudy"/>
          <w:sz w:val="22"/>
        </w:rPr>
        <w:t xml:space="preserve">: Phi Kappa Phi, Frakes Memorial Scholarship, Meinders School of Business Academic Achievement Scholarship, 2004 – 2005 </w:t>
      </w:r>
    </w:p>
    <w:p w14:paraId="18A09B8E" w14:textId="77777777" w:rsidR="00B50618" w:rsidRDefault="00B50618" w:rsidP="00B50618">
      <w:pPr>
        <w:keepNext/>
        <w:keepLines/>
        <w:tabs>
          <w:tab w:val="left" w:pos="1530"/>
        </w:tabs>
        <w:ind w:left="270" w:right="-90" w:firstLine="900"/>
        <w:outlineLvl w:val="0"/>
        <w:rPr>
          <w:rFonts w:ascii="Goudy" w:hAnsi="Goudy"/>
          <w:sz w:val="22"/>
        </w:rPr>
      </w:pPr>
      <w:r>
        <w:rPr>
          <w:rFonts w:ascii="Goudy" w:hAnsi="Goudy"/>
          <w:i/>
          <w:sz w:val="22"/>
        </w:rPr>
        <w:t>Organizations</w:t>
      </w:r>
      <w:r>
        <w:rPr>
          <w:rFonts w:ascii="Goudy" w:hAnsi="Goudy"/>
          <w:sz w:val="22"/>
        </w:rPr>
        <w:t>:  Graduate Women in Business, Graduate Business Association</w:t>
      </w:r>
    </w:p>
    <w:p w14:paraId="647C4A22" w14:textId="77777777" w:rsidR="00B50618" w:rsidRDefault="00B50618" w:rsidP="00B50618">
      <w:pPr>
        <w:rPr>
          <w:rFonts w:ascii="Goudy" w:hAnsi="Goudy"/>
          <w:sz w:val="22"/>
        </w:rPr>
      </w:pPr>
    </w:p>
    <w:p w14:paraId="0F34F95C" w14:textId="77777777" w:rsidR="00B50618" w:rsidRDefault="00B50618" w:rsidP="00B50618">
      <w:pPr>
        <w:ind w:firstLine="540"/>
        <w:rPr>
          <w:rFonts w:ascii="Goudy" w:hAnsi="Goudy"/>
          <w:b/>
          <w:sz w:val="22"/>
        </w:rPr>
      </w:pPr>
      <w:r>
        <w:rPr>
          <w:rFonts w:ascii="Goudy" w:hAnsi="Goudy"/>
          <w:b/>
          <w:sz w:val="22"/>
        </w:rPr>
        <w:t>Bachelor of Science</w:t>
      </w:r>
    </w:p>
    <w:p w14:paraId="7E4EED53" w14:textId="77777777" w:rsidR="00B50618" w:rsidRDefault="00B50618" w:rsidP="00B50618">
      <w:pPr>
        <w:ind w:firstLine="1170"/>
        <w:rPr>
          <w:rFonts w:ascii="Goudy" w:hAnsi="Goudy"/>
          <w:sz w:val="22"/>
        </w:rPr>
      </w:pPr>
      <w:r>
        <w:rPr>
          <w:rFonts w:ascii="Goudy" w:hAnsi="Goudy"/>
          <w:sz w:val="22"/>
        </w:rPr>
        <w:t>McDonough School of Business, Georgetown University, Washington, DC</w:t>
      </w:r>
    </w:p>
    <w:p w14:paraId="34F37E1E" w14:textId="77777777" w:rsidR="00EA4EEB" w:rsidRDefault="00B50618" w:rsidP="00EA4EEB">
      <w:pPr>
        <w:tabs>
          <w:tab w:val="left" w:pos="1170"/>
        </w:tabs>
        <w:rPr>
          <w:rFonts w:ascii="Goudy" w:hAnsi="Goudy"/>
          <w:sz w:val="22"/>
        </w:rPr>
      </w:pPr>
      <w:r>
        <w:rPr>
          <w:rFonts w:ascii="Goudy" w:hAnsi="Goudy"/>
          <w:sz w:val="22"/>
        </w:rPr>
        <w:tab/>
        <w:t>December 2002</w:t>
      </w:r>
      <w:r w:rsidR="00D076E9">
        <w:rPr>
          <w:rFonts w:ascii="Goudy" w:hAnsi="Goudy"/>
          <w:sz w:val="22"/>
        </w:rPr>
        <w:t xml:space="preserve"> [put cum laude </w:t>
      </w:r>
      <w:r w:rsidR="00643248">
        <w:rPr>
          <w:rFonts w:ascii="Goudy" w:hAnsi="Goudy"/>
          <w:sz w:val="22"/>
        </w:rPr>
        <w:t>or whatever honors, if any, on this line]</w:t>
      </w:r>
    </w:p>
    <w:p w14:paraId="7C3A0D33" w14:textId="77777777" w:rsidR="00EA4EEB" w:rsidRDefault="00B50618" w:rsidP="00EA4EEB">
      <w:pPr>
        <w:tabs>
          <w:tab w:val="left" w:pos="1170"/>
        </w:tabs>
        <w:rPr>
          <w:rFonts w:ascii="Goudy" w:hAnsi="Goudy"/>
          <w:sz w:val="22"/>
        </w:rPr>
      </w:pPr>
      <w:r>
        <w:rPr>
          <w:rFonts w:ascii="Goudy" w:hAnsi="Goudy"/>
          <w:sz w:val="22"/>
        </w:rPr>
        <w:tab/>
        <w:t>Concentrations: Business Administration, Management</w:t>
      </w:r>
    </w:p>
    <w:p w14:paraId="5A196898" w14:textId="77777777" w:rsidR="00EA4EEB" w:rsidRDefault="00B50618" w:rsidP="00EA4EEB">
      <w:pPr>
        <w:tabs>
          <w:tab w:val="left" w:pos="1170"/>
        </w:tabs>
        <w:ind w:left="1170"/>
        <w:rPr>
          <w:rFonts w:ascii="Goudy" w:hAnsi="Goudy"/>
          <w:sz w:val="22"/>
        </w:rPr>
      </w:pPr>
      <w:r>
        <w:rPr>
          <w:rFonts w:ascii="Goudy" w:hAnsi="Goudy"/>
          <w:i/>
          <w:sz w:val="22"/>
        </w:rPr>
        <w:t>Honors and Awards</w:t>
      </w:r>
      <w:r>
        <w:rPr>
          <w:rFonts w:ascii="Goudy" w:hAnsi="Goudy"/>
          <w:sz w:val="22"/>
        </w:rPr>
        <w:t xml:space="preserve">: Dean’s List, The CORP’s Working Student Scholarship 2001 – 2002 </w:t>
      </w:r>
      <w:r>
        <w:rPr>
          <w:rFonts w:ascii="Goudy" w:hAnsi="Goudy"/>
          <w:i/>
          <w:sz w:val="22"/>
        </w:rPr>
        <w:t>Organizations</w:t>
      </w:r>
      <w:r>
        <w:rPr>
          <w:rFonts w:ascii="Goudy" w:hAnsi="Goudy"/>
          <w:sz w:val="22"/>
        </w:rPr>
        <w:t>: Alpha Phi Omega, Georgetown Emergency Response Medical Service, GU Student Investment Fund, GU Habitat for Humanity, Lecture Fund, Spring Break in Appalachia</w:t>
      </w:r>
    </w:p>
    <w:p w14:paraId="1BCE6DDB" w14:textId="77777777" w:rsidR="00EA4EEB" w:rsidRDefault="00EA4EEB" w:rsidP="00EA4EEB">
      <w:pPr>
        <w:tabs>
          <w:tab w:val="left" w:pos="1170"/>
        </w:tabs>
        <w:rPr>
          <w:rFonts w:ascii="Goudy" w:hAnsi="Goudy"/>
          <w:i/>
          <w:sz w:val="22"/>
        </w:rPr>
      </w:pPr>
    </w:p>
    <w:sectPr w:rsidR="00EA4EEB" w:rsidSect="002F6B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64" w:right="1350" w:bottom="864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DE920" w14:textId="77777777" w:rsidR="004D50AE" w:rsidRDefault="004D50AE">
      <w:r>
        <w:separator/>
      </w:r>
    </w:p>
  </w:endnote>
  <w:endnote w:type="continuationSeparator" w:id="0">
    <w:p w14:paraId="05E29FB9" w14:textId="77777777" w:rsidR="004D50AE" w:rsidRDefault="004D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C8D8" w14:textId="77777777" w:rsidR="00E6406A" w:rsidRDefault="00E640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19F6" w14:textId="77777777" w:rsidR="00E6406A" w:rsidRDefault="00E6406A" w:rsidP="00E6406A">
    <w:pPr>
      <w:pBdr>
        <w:top w:val="thinThickSmallGap" w:sz="24" w:space="1" w:color="auto"/>
      </w:pBdr>
      <w:spacing w:before="120"/>
      <w:jc w:val="center"/>
      <w:rPr>
        <w:rFonts w:ascii="Bookman" w:hAnsi="Bookman"/>
        <w:spacing w:val="6"/>
        <w:sz w:val="18"/>
      </w:rPr>
    </w:pPr>
    <w:r>
      <w:rPr>
        <w:rFonts w:ascii="Bookman" w:hAnsi="Bookman"/>
        <w:spacing w:val="6"/>
        <w:sz w:val="18"/>
      </w:rPr>
      <w:t xml:space="preserve">7618 Virginia Water Lane Houston, TX 77095 </w:t>
    </w:r>
    <w:r>
      <w:rPr>
        <w:rFonts w:ascii="Bookman" w:hAnsi="Bookman"/>
        <w:spacing w:val="6"/>
        <w:sz w:val="18"/>
      </w:rPr>
      <w:sym w:font="Wingdings" w:char="F073"/>
    </w:r>
    <w:r>
      <w:rPr>
        <w:rFonts w:ascii="Bookman" w:hAnsi="Bookman"/>
        <w:spacing w:val="6"/>
        <w:sz w:val="18"/>
      </w:rPr>
      <w:t xml:space="preserve"> 719-845-7266-C </w:t>
    </w:r>
  </w:p>
  <w:p w14:paraId="6321BCC5" w14:textId="77777777" w:rsidR="00E6406A" w:rsidRDefault="00E6406A" w:rsidP="00E6406A">
    <w:pPr>
      <w:pStyle w:val="Footer"/>
      <w:jc w:val="center"/>
      <w:rPr>
        <w:lang w:val="fr-FR"/>
      </w:rPr>
    </w:pPr>
    <w:r>
      <w:rPr>
        <w:lang w:val="fr-FR"/>
      </w:rPr>
      <w:t>Email: paz2bme@gmail.com</w:t>
    </w:r>
  </w:p>
  <w:p w14:paraId="2053B992" w14:textId="77777777" w:rsidR="00D076E9" w:rsidRDefault="00D076E9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1699B" w14:textId="77777777" w:rsidR="00D076E9" w:rsidRDefault="00E6406A">
    <w:pPr>
      <w:pBdr>
        <w:top w:val="thinThickSmallGap" w:sz="24" w:space="1" w:color="auto"/>
      </w:pBdr>
      <w:spacing w:before="120"/>
      <w:jc w:val="center"/>
      <w:rPr>
        <w:rFonts w:ascii="Bookman" w:hAnsi="Bookman"/>
        <w:spacing w:val="6"/>
        <w:sz w:val="18"/>
      </w:rPr>
    </w:pPr>
    <w:r>
      <w:rPr>
        <w:rFonts w:ascii="Bookman" w:hAnsi="Bookman"/>
        <w:spacing w:val="6"/>
        <w:sz w:val="18"/>
      </w:rPr>
      <w:t>7618 Virginia Water Lane Houston, TX 77095</w:t>
    </w:r>
    <w:r w:rsidR="00D076E9">
      <w:rPr>
        <w:rFonts w:ascii="Bookman" w:hAnsi="Bookman"/>
        <w:spacing w:val="6"/>
        <w:sz w:val="18"/>
      </w:rPr>
      <w:t xml:space="preserve"> </w:t>
    </w:r>
    <w:r w:rsidR="00D076E9">
      <w:rPr>
        <w:rFonts w:ascii="Bookman" w:hAnsi="Bookman"/>
        <w:spacing w:val="6"/>
        <w:sz w:val="18"/>
      </w:rPr>
      <w:sym w:font="Wingdings" w:char="F073"/>
    </w:r>
    <w:r w:rsidR="00D076E9">
      <w:rPr>
        <w:rFonts w:ascii="Bookman" w:hAnsi="Bookman"/>
        <w:spacing w:val="6"/>
        <w:sz w:val="18"/>
      </w:rPr>
      <w:t xml:space="preserve"> </w:t>
    </w:r>
    <w:r>
      <w:rPr>
        <w:rFonts w:ascii="Bookman" w:hAnsi="Bookman"/>
        <w:spacing w:val="6"/>
        <w:sz w:val="18"/>
      </w:rPr>
      <w:t>719-845-7266</w:t>
    </w:r>
    <w:r w:rsidR="00D076E9">
      <w:rPr>
        <w:rFonts w:ascii="Bookman" w:hAnsi="Bookman"/>
        <w:spacing w:val="6"/>
        <w:sz w:val="18"/>
      </w:rPr>
      <w:t xml:space="preserve">-C </w:t>
    </w:r>
  </w:p>
  <w:p w14:paraId="1A9D22AC" w14:textId="77777777" w:rsidR="00D076E9" w:rsidRDefault="00D076E9">
    <w:pPr>
      <w:pStyle w:val="Footer"/>
      <w:jc w:val="center"/>
      <w:rPr>
        <w:lang w:val="fr-FR"/>
      </w:rPr>
    </w:pPr>
    <w:r>
      <w:rPr>
        <w:lang w:val="fr-FR"/>
      </w:rPr>
      <w:t xml:space="preserve">Email: </w:t>
    </w:r>
    <w:r w:rsidR="00E6406A">
      <w:rPr>
        <w:lang w:val="fr-FR"/>
      </w:rPr>
      <w:t>paz2bme</w:t>
    </w:r>
    <w:r>
      <w:rPr>
        <w:lang w:val="fr-FR"/>
      </w:rPr>
      <w:t>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F72B0" w14:textId="77777777" w:rsidR="004D50AE" w:rsidRDefault="004D50AE">
      <w:r>
        <w:separator/>
      </w:r>
    </w:p>
  </w:footnote>
  <w:footnote w:type="continuationSeparator" w:id="0">
    <w:p w14:paraId="7B569AC2" w14:textId="77777777" w:rsidR="004D50AE" w:rsidRDefault="004D5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4FEB" w14:textId="77777777" w:rsidR="00E6406A" w:rsidRDefault="00E640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40A2" w14:textId="77777777" w:rsidR="00D076E9" w:rsidRDefault="00D076E9">
    <w:pPr>
      <w:pBdr>
        <w:bottom w:val="thickThinSmallGap" w:sz="24" w:space="1" w:color="auto"/>
      </w:pBdr>
      <w:tabs>
        <w:tab w:val="right" w:pos="9360"/>
      </w:tabs>
      <w:spacing w:after="240"/>
      <w:outlineLvl w:val="0"/>
      <w:rPr>
        <w:rFonts w:ascii="Bookman" w:hAnsi="Bookman"/>
        <w:b/>
        <w:smallCaps/>
        <w:sz w:val="24"/>
      </w:rPr>
    </w:pPr>
    <w:r>
      <w:rPr>
        <w:rFonts w:ascii="Bookman" w:hAnsi="Bookman"/>
        <w:b/>
        <w:smallCaps/>
        <w:sz w:val="24"/>
      </w:rPr>
      <w:t xml:space="preserve">Michelle L. Phillips </w:t>
    </w:r>
    <w:r>
      <w:rPr>
        <w:rFonts w:ascii="Bookman" w:hAnsi="Bookman"/>
        <w:b/>
        <w:smallCaps/>
        <w:sz w:val="24"/>
      </w:rPr>
      <w:tab/>
      <w:t>Page</w:t>
    </w:r>
    <w:r>
      <w:rPr>
        <w:rStyle w:val="PageNumber"/>
        <w:rFonts w:ascii="Bookman" w:hAnsi="Bookman"/>
        <w:b/>
        <w:sz w:val="24"/>
      </w:rPr>
      <w:t xml:space="preserve"> </w:t>
    </w:r>
    <w:r>
      <w:rPr>
        <w:rStyle w:val="PageNumber"/>
        <w:rFonts w:ascii="Bookman" w:hAnsi="Bookman"/>
        <w:b/>
        <w:sz w:val="24"/>
      </w:rPr>
      <w:fldChar w:fldCharType="begin"/>
    </w:r>
    <w:r>
      <w:rPr>
        <w:rStyle w:val="PageNumber"/>
        <w:rFonts w:ascii="Bookman" w:hAnsi="Bookman"/>
        <w:b/>
        <w:sz w:val="24"/>
      </w:rPr>
      <w:instrText xml:space="preserve"> PAGE </w:instrText>
    </w:r>
    <w:r>
      <w:rPr>
        <w:rStyle w:val="PageNumber"/>
        <w:rFonts w:ascii="Bookman" w:hAnsi="Bookman"/>
        <w:b/>
        <w:sz w:val="24"/>
      </w:rPr>
      <w:fldChar w:fldCharType="separate"/>
    </w:r>
    <w:r w:rsidR="00772BCA">
      <w:rPr>
        <w:rStyle w:val="PageNumber"/>
        <w:rFonts w:ascii="Bookman" w:hAnsi="Bookman"/>
        <w:b/>
        <w:noProof/>
        <w:sz w:val="24"/>
      </w:rPr>
      <w:t>2</w:t>
    </w:r>
    <w:r>
      <w:rPr>
        <w:rStyle w:val="PageNumber"/>
        <w:rFonts w:ascii="Bookman" w:hAnsi="Bookman"/>
        <w:b/>
        <w:sz w:val="24"/>
      </w:rPr>
      <w:fldChar w:fldCharType="end"/>
    </w:r>
    <w:r>
      <w:rPr>
        <w:rStyle w:val="PageNumber"/>
        <w:sz w:val="24"/>
      </w:rPr>
      <w:t xml:space="preserve"> </w:t>
    </w:r>
    <w:r>
      <w:rPr>
        <w:rFonts w:ascii="Bookman" w:hAnsi="Bookman"/>
        <w:b/>
        <w:smallCaps/>
        <w:sz w:val="24"/>
      </w:rPr>
      <w:t xml:space="preserve">of </w:t>
    </w:r>
    <w:r>
      <w:rPr>
        <w:rFonts w:ascii="Bookman" w:hAnsi="Bookman"/>
        <w:b/>
        <w:smallCaps/>
        <w:sz w:val="24"/>
      </w:rPr>
      <w:fldChar w:fldCharType="begin"/>
    </w:r>
    <w:r>
      <w:rPr>
        <w:rFonts w:ascii="Bookman" w:hAnsi="Bookman"/>
        <w:b/>
        <w:smallCaps/>
        <w:sz w:val="24"/>
      </w:rPr>
      <w:instrText xml:space="preserve"> NUMPAGES </w:instrText>
    </w:r>
    <w:r>
      <w:rPr>
        <w:rFonts w:ascii="Bookman" w:hAnsi="Bookman"/>
        <w:b/>
        <w:smallCaps/>
        <w:sz w:val="24"/>
      </w:rPr>
      <w:fldChar w:fldCharType="separate"/>
    </w:r>
    <w:r w:rsidR="00772BCA">
      <w:rPr>
        <w:rFonts w:ascii="Bookman" w:hAnsi="Bookman"/>
        <w:b/>
        <w:smallCaps/>
        <w:noProof/>
        <w:sz w:val="24"/>
      </w:rPr>
      <w:t>4</w:t>
    </w:r>
    <w:r>
      <w:rPr>
        <w:rFonts w:ascii="Bookman" w:hAnsi="Bookman"/>
        <w:b/>
        <w:smallCaps/>
        <w:sz w:val="24"/>
      </w:rPr>
      <w:fldChar w:fldCharType="end"/>
    </w:r>
  </w:p>
  <w:p w14:paraId="694577FE" w14:textId="77777777" w:rsidR="00D076E9" w:rsidRDefault="00D076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616DD" w14:textId="77777777" w:rsidR="00D076E9" w:rsidRDefault="00D076E9">
    <w:pPr>
      <w:pBdr>
        <w:bottom w:val="thickThinSmallGap" w:sz="24" w:space="1" w:color="auto"/>
      </w:pBdr>
      <w:tabs>
        <w:tab w:val="right" w:pos="9450"/>
      </w:tabs>
      <w:spacing w:before="120" w:after="240"/>
      <w:jc w:val="center"/>
      <w:outlineLvl w:val="0"/>
      <w:rPr>
        <w:rFonts w:ascii="Bookman" w:hAnsi="Bookman"/>
        <w:b/>
        <w:smallCaps/>
        <w:sz w:val="36"/>
      </w:rPr>
    </w:pPr>
    <w:r>
      <w:rPr>
        <w:rFonts w:ascii="Bookman" w:hAnsi="Bookman"/>
        <w:b/>
        <w:smallCaps/>
        <w:sz w:val="36"/>
      </w:rPr>
      <w:t>Michelle L. Phillips</w:t>
    </w:r>
  </w:p>
  <w:p w14:paraId="6BC80AF4" w14:textId="77777777" w:rsidR="00D076E9" w:rsidRDefault="00D076E9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7192"/>
    <w:multiLevelType w:val="hybridMultilevel"/>
    <w:tmpl w:val="77F2106C"/>
    <w:lvl w:ilvl="0" w:tplc="FDFA0E9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22D6F254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34700598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226D2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AF5030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28E07B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2F0F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7B8E8F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E3B435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" w15:restartNumberingAfterBreak="0">
    <w:nsid w:val="21EC1AB8"/>
    <w:multiLevelType w:val="hybridMultilevel"/>
    <w:tmpl w:val="06AE89EC"/>
    <w:lvl w:ilvl="0" w:tplc="C4A482EE">
      <w:start w:val="1"/>
      <w:numFmt w:val="bullet"/>
      <w:lvlText w:val="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20"/>
        <w:szCs w:val="20"/>
      </w:rPr>
    </w:lvl>
    <w:lvl w:ilvl="1" w:tplc="45D0A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3CD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50D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8A17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6A57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058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7A36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0EC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121B5"/>
    <w:multiLevelType w:val="hybridMultilevel"/>
    <w:tmpl w:val="07D6E5F8"/>
    <w:lvl w:ilvl="0" w:tplc="F9BC5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oudy" w:eastAsia="Times New Roman" w:hAnsi="Goudy" w:cs="Times New Roman" w:hint="default"/>
      </w:rPr>
    </w:lvl>
    <w:lvl w:ilvl="1" w:tplc="AA7C09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CABF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9E8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72F0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D861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BC3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C286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B6BF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151F"/>
    <w:multiLevelType w:val="hybridMultilevel"/>
    <w:tmpl w:val="F0DCCC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45C17"/>
    <w:multiLevelType w:val="hybridMultilevel"/>
    <w:tmpl w:val="70AC105C"/>
    <w:lvl w:ilvl="0" w:tplc="B9045DD4">
      <w:start w:val="1"/>
      <w:numFmt w:val="bullet"/>
      <w:lvlText w:val="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20"/>
        <w:szCs w:val="20"/>
      </w:rPr>
    </w:lvl>
    <w:lvl w:ilvl="1" w:tplc="FF9A82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E4C0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09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30E8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F480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24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9A01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7E74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65D83"/>
    <w:multiLevelType w:val="multilevel"/>
    <w:tmpl w:val="06AE89EC"/>
    <w:lvl w:ilvl="0">
      <w:start w:val="1"/>
      <w:numFmt w:val="bullet"/>
      <w:lvlText w:val="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45CEE"/>
    <w:multiLevelType w:val="hybridMultilevel"/>
    <w:tmpl w:val="B5668A0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7BB107C"/>
    <w:multiLevelType w:val="multilevel"/>
    <w:tmpl w:val="2FBC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B26BEA"/>
    <w:multiLevelType w:val="multilevel"/>
    <w:tmpl w:val="9AE8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DE70D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92871674">
    <w:abstractNumId w:val="9"/>
  </w:num>
  <w:num w:numId="2" w16cid:durableId="741875602">
    <w:abstractNumId w:val="1"/>
  </w:num>
  <w:num w:numId="3" w16cid:durableId="944504938">
    <w:abstractNumId w:val="2"/>
  </w:num>
  <w:num w:numId="4" w16cid:durableId="41638269">
    <w:abstractNumId w:val="5"/>
  </w:num>
  <w:num w:numId="5" w16cid:durableId="1173185982">
    <w:abstractNumId w:val="4"/>
  </w:num>
  <w:num w:numId="6" w16cid:durableId="1264221261">
    <w:abstractNumId w:val="0"/>
  </w:num>
  <w:num w:numId="7" w16cid:durableId="820466931">
    <w:abstractNumId w:val="3"/>
  </w:num>
  <w:num w:numId="8" w16cid:durableId="233393611">
    <w:abstractNumId w:val="6"/>
  </w:num>
  <w:num w:numId="9" w16cid:durableId="400100280">
    <w:abstractNumId w:val="8"/>
  </w:num>
  <w:num w:numId="10" w16cid:durableId="17097225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18"/>
    <w:rsid w:val="000379E8"/>
    <w:rsid w:val="00083209"/>
    <w:rsid w:val="00171616"/>
    <w:rsid w:val="001B1694"/>
    <w:rsid w:val="002051B2"/>
    <w:rsid w:val="002147DE"/>
    <w:rsid w:val="00234C81"/>
    <w:rsid w:val="00240627"/>
    <w:rsid w:val="00256CAE"/>
    <w:rsid w:val="002B37D7"/>
    <w:rsid w:val="002C4229"/>
    <w:rsid w:val="002D0C1A"/>
    <w:rsid w:val="002F6BDB"/>
    <w:rsid w:val="0030791F"/>
    <w:rsid w:val="00345A99"/>
    <w:rsid w:val="00377EDE"/>
    <w:rsid w:val="003B39ED"/>
    <w:rsid w:val="004D50AE"/>
    <w:rsid w:val="005877DC"/>
    <w:rsid w:val="00643248"/>
    <w:rsid w:val="006B1617"/>
    <w:rsid w:val="00734059"/>
    <w:rsid w:val="00772BCA"/>
    <w:rsid w:val="007F721C"/>
    <w:rsid w:val="00803826"/>
    <w:rsid w:val="008B6FC8"/>
    <w:rsid w:val="009423D4"/>
    <w:rsid w:val="00976A6B"/>
    <w:rsid w:val="009F7733"/>
    <w:rsid w:val="00A007F9"/>
    <w:rsid w:val="00A0746E"/>
    <w:rsid w:val="00A65BC5"/>
    <w:rsid w:val="00A6738C"/>
    <w:rsid w:val="00AF6556"/>
    <w:rsid w:val="00B50618"/>
    <w:rsid w:val="00BC0147"/>
    <w:rsid w:val="00C31214"/>
    <w:rsid w:val="00D076E9"/>
    <w:rsid w:val="00DF039F"/>
    <w:rsid w:val="00E24C16"/>
    <w:rsid w:val="00E26FB8"/>
    <w:rsid w:val="00E42B4D"/>
    <w:rsid w:val="00E6406A"/>
    <w:rsid w:val="00E65CC9"/>
    <w:rsid w:val="00E72D98"/>
    <w:rsid w:val="00E93895"/>
    <w:rsid w:val="00EA4EEB"/>
    <w:rsid w:val="00F6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F1DE06"/>
  <w15:docId w15:val="{3787C952-ADE9-40B5-A6AF-00AAA21F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BDB"/>
    <w:rPr>
      <w:lang w:eastAsia="en-US"/>
    </w:rPr>
  </w:style>
  <w:style w:type="paragraph" w:styleId="Heading1">
    <w:name w:val="heading 1"/>
    <w:basedOn w:val="Normal"/>
    <w:next w:val="Normal"/>
    <w:qFormat/>
    <w:rsid w:val="002F6BDB"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2F6BDB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F6BDB"/>
    <w:pPr>
      <w:keepNext/>
      <w:keepLines/>
      <w:outlineLvl w:val="2"/>
    </w:pPr>
    <w:rPr>
      <w:bCs/>
      <w:small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2F6BDB"/>
    <w:rPr>
      <w:color w:val="0000FF"/>
      <w:u w:val="single"/>
    </w:rPr>
  </w:style>
  <w:style w:type="paragraph" w:styleId="DocumentMap">
    <w:name w:val="Document Map"/>
    <w:basedOn w:val="Normal"/>
    <w:semiHidden/>
    <w:rsid w:val="002F6BDB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semiHidden/>
    <w:rsid w:val="002F6B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F6BD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2F6BDB"/>
    <w:pPr>
      <w:ind w:left="720"/>
    </w:pPr>
    <w:rPr>
      <w:rFonts w:ascii="Goudy" w:hAnsi="Goudy"/>
      <w:sz w:val="22"/>
    </w:rPr>
  </w:style>
  <w:style w:type="character" w:styleId="PageNumber">
    <w:name w:val="page number"/>
    <w:basedOn w:val="DefaultParagraphFont"/>
    <w:semiHidden/>
    <w:rsid w:val="002F6BDB"/>
  </w:style>
  <w:style w:type="character" w:styleId="FollowedHyperlink">
    <w:name w:val="FollowedHyperlink"/>
    <w:basedOn w:val="DefaultParagraphFont"/>
    <w:semiHidden/>
    <w:rsid w:val="002F6BDB"/>
    <w:rPr>
      <w:color w:val="800080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A4EEB"/>
  </w:style>
  <w:style w:type="character" w:customStyle="1" w:styleId="DateChar">
    <w:name w:val="Date Char"/>
    <w:basedOn w:val="DefaultParagraphFont"/>
    <w:link w:val="Date"/>
    <w:uiPriority w:val="99"/>
    <w:semiHidden/>
    <w:rsid w:val="00EA4EE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2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21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56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5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2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06990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0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2" w:color="0F457A"/>
                                        <w:left w:val="single" w:sz="12" w:space="2" w:color="0F457A"/>
                                        <w:bottom w:val="single" w:sz="12" w:space="2" w:color="0F457A"/>
                                        <w:right w:val="single" w:sz="12" w:space="2" w:color="0F457A"/>
                                      </w:divBdr>
                                      <w:divsChild>
                                        <w:div w:id="188089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75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25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1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22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09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single" w:sz="12" w:space="2" w:color="00213D"/>
                                                                <w:left w:val="single" w:sz="12" w:space="2" w:color="00213D"/>
                                                                <w:bottom w:val="single" w:sz="12" w:space="2" w:color="00213D"/>
                                                                <w:right w:val="single" w:sz="12" w:space="2" w:color="00213D"/>
                                                              </w:divBdr>
                                                              <w:divsChild>
                                                                <w:div w:id="1025405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750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25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212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626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81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2" w:color="0F457A"/>
                                        <w:left w:val="single" w:sz="12" w:space="2" w:color="0F457A"/>
                                        <w:bottom w:val="single" w:sz="12" w:space="2" w:color="0F457A"/>
                                        <w:right w:val="single" w:sz="12" w:space="2" w:color="0F457A"/>
                                      </w:divBdr>
                                      <w:divsChild>
                                        <w:div w:id="52582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00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7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97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22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single" w:sz="12" w:space="2" w:color="00213D"/>
                                                                <w:left w:val="single" w:sz="12" w:space="2" w:color="00213D"/>
                                                                <w:bottom w:val="single" w:sz="12" w:space="2" w:color="00213D"/>
                                                                <w:right w:val="single" w:sz="12" w:space="2" w:color="00213D"/>
                                                              </w:divBdr>
                                                              <w:divsChild>
                                                                <w:div w:id="1617102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222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346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425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Shell</Company>
  <LinksUpToDate>false</LinksUpToDate>
  <CharactersWithSpaces>8448</CharactersWithSpaces>
  <SharedDoc>false</SharedDoc>
  <HLinks>
    <vt:vector size="6" baseType="variant">
      <vt:variant>
        <vt:i4>5243000</vt:i4>
      </vt:variant>
      <vt:variant>
        <vt:i4>6</vt:i4>
      </vt:variant>
      <vt:variant>
        <vt:i4>0</vt:i4>
      </vt:variant>
      <vt:variant>
        <vt:i4>5</vt:i4>
      </vt:variant>
      <vt:variant>
        <vt:lpwstr>mailto:mwilliams.stu1@okcu.edu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Michelle L. Williams</dc:creator>
  <cp:lastModifiedBy>Rebekah Granbery</cp:lastModifiedBy>
  <cp:revision>2</cp:revision>
  <cp:lastPrinted>2005-09-30T14:21:00Z</cp:lastPrinted>
  <dcterms:created xsi:type="dcterms:W3CDTF">2023-01-10T15:03:00Z</dcterms:created>
  <dcterms:modified xsi:type="dcterms:W3CDTF">2023-01-10T15:03:00Z</dcterms:modified>
</cp:coreProperties>
</file>